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1D" w:rsidRPr="004F3CB5" w:rsidRDefault="0025211D" w:rsidP="00EF58B6">
      <w:pPr>
        <w:tabs>
          <w:tab w:val="left" w:pos="3300"/>
        </w:tabs>
        <w:spacing w:line="240" w:lineRule="auto"/>
        <w:jc w:val="center"/>
        <w:rPr>
          <w:rFonts w:eastAsia="Times New Roman" w:cs="Calibri"/>
          <w:b/>
          <w:sz w:val="32"/>
          <w:szCs w:val="32"/>
          <w:u w:val="single"/>
        </w:rPr>
      </w:pPr>
      <w:r w:rsidRPr="004F3CB5">
        <w:rPr>
          <w:rFonts w:eastAsia="Times New Roman" w:cs="Calibri"/>
          <w:b/>
          <w:sz w:val="32"/>
          <w:szCs w:val="32"/>
          <w:u w:val="single"/>
        </w:rPr>
        <w:t>B07</w:t>
      </w:r>
      <w:r w:rsidR="00754767" w:rsidRPr="004F3CB5">
        <w:rPr>
          <w:rFonts w:ascii="宋体" w:hAnsi="宋体" w:cs="宋体" w:hint="eastAsia"/>
          <w:b/>
          <w:sz w:val="32"/>
          <w:szCs w:val="32"/>
          <w:u w:val="single"/>
        </w:rPr>
        <w:t>数学培训队</w:t>
      </w:r>
      <w:r w:rsidR="00EF58B6" w:rsidRPr="004F3CB5">
        <w:rPr>
          <w:rFonts w:ascii="宋体" w:hAnsi="宋体" w:cs="宋体" w:hint="eastAsia"/>
          <w:b/>
          <w:sz w:val="32"/>
          <w:szCs w:val="32"/>
          <w:u w:val="single"/>
        </w:rPr>
        <w:t>第一次例常活动报告</w:t>
      </w:r>
    </w:p>
    <w:p w:rsidR="0025211D" w:rsidRDefault="0025211D" w:rsidP="00BE0F8D">
      <w:pPr>
        <w:tabs>
          <w:tab w:val="left" w:pos="3300"/>
        </w:tabs>
        <w:spacing w:line="240" w:lineRule="atLeast"/>
        <w:rPr>
          <w:rFonts w:eastAsia="Times New Roman" w:cs="Calibri"/>
        </w:rPr>
      </w:pPr>
      <w:r>
        <w:rPr>
          <w:rFonts w:ascii="宋体" w:hAnsi="宋体" w:cs="宋体" w:hint="eastAsia"/>
          <w:b/>
        </w:rPr>
        <w:t>日期：</w:t>
      </w:r>
      <w:r w:rsidR="00754767">
        <w:rPr>
          <w:rFonts w:cs="Calibri" w:hint="eastAsia"/>
        </w:rPr>
        <w:t>2015</w:t>
      </w:r>
      <w:r w:rsidR="00754767">
        <w:rPr>
          <w:rFonts w:cs="Calibri" w:hint="eastAsia"/>
        </w:rPr>
        <w:t>年</w:t>
      </w:r>
      <w:r w:rsidR="00754767">
        <w:rPr>
          <w:rFonts w:cs="Calibri" w:hint="eastAsia"/>
        </w:rPr>
        <w:t>1</w:t>
      </w:r>
      <w:r w:rsidR="00754767">
        <w:rPr>
          <w:rFonts w:cs="Calibri" w:hint="eastAsia"/>
        </w:rPr>
        <w:t>月</w:t>
      </w:r>
      <w:r w:rsidR="00754767">
        <w:rPr>
          <w:rFonts w:cs="Calibri" w:hint="eastAsia"/>
        </w:rPr>
        <w:t>20</w:t>
      </w:r>
      <w:r w:rsidR="00754767">
        <w:rPr>
          <w:rFonts w:cs="Calibri" w:hint="eastAsia"/>
        </w:rPr>
        <w:t>日</w:t>
      </w:r>
      <w:r>
        <w:rPr>
          <w:rFonts w:ascii="宋体" w:hAnsi="宋体" w:cs="宋体" w:hint="eastAsia"/>
        </w:rPr>
        <w:t>（</w:t>
      </w:r>
      <w:r w:rsidR="00754767">
        <w:rPr>
          <w:rFonts w:ascii="宋体" w:hAnsi="宋体" w:cs="宋体" w:hint="eastAsia"/>
        </w:rPr>
        <w:t>星期</w:t>
      </w:r>
      <w:r>
        <w:rPr>
          <w:rFonts w:ascii="宋体" w:hAnsi="宋体" w:cs="宋体" w:hint="eastAsia"/>
        </w:rPr>
        <w:t>二）</w:t>
      </w:r>
    </w:p>
    <w:p w:rsidR="0025211D" w:rsidRPr="008030D7" w:rsidRDefault="0025211D" w:rsidP="00BE0F8D">
      <w:pPr>
        <w:tabs>
          <w:tab w:val="left" w:pos="3300"/>
        </w:tabs>
        <w:spacing w:line="240" w:lineRule="atLeast"/>
        <w:rPr>
          <w:rFonts w:eastAsia="Times New Roman" w:cs="Calibri"/>
        </w:rPr>
      </w:pPr>
      <w:r>
        <w:rPr>
          <w:rFonts w:ascii="宋体" w:hAnsi="宋体" w:cs="宋体" w:hint="eastAsia"/>
          <w:b/>
        </w:rPr>
        <w:t>地点：</w:t>
      </w:r>
      <w:r w:rsidR="00754767">
        <w:rPr>
          <w:rFonts w:eastAsia="Times New Roman" w:cs="Calibri"/>
        </w:rPr>
        <w:t xml:space="preserve"> D</w:t>
      </w:r>
      <w:r w:rsidR="00754767">
        <w:rPr>
          <w:rFonts w:cs="Calibri" w:hint="eastAsia"/>
        </w:rPr>
        <w:t>404</w:t>
      </w:r>
      <w:r w:rsidR="00754767">
        <w:rPr>
          <w:rFonts w:ascii="宋体" w:hAnsi="宋体" w:cs="宋体" w:hint="eastAsia"/>
        </w:rPr>
        <w:t xml:space="preserve">（高一）, </w:t>
      </w:r>
      <w:r w:rsidR="00754767">
        <w:rPr>
          <w:rFonts w:eastAsia="Times New Roman" w:cs="Calibri"/>
        </w:rPr>
        <w:t>D</w:t>
      </w:r>
      <w:r w:rsidR="00754767">
        <w:rPr>
          <w:rFonts w:cs="Calibri" w:hint="eastAsia"/>
        </w:rPr>
        <w:t>405</w:t>
      </w:r>
      <w:r w:rsidR="00754767">
        <w:rPr>
          <w:rFonts w:ascii="宋体" w:hAnsi="宋体" w:cs="宋体" w:hint="eastAsia"/>
        </w:rPr>
        <w:t>（初一</w:t>
      </w:r>
      <w:r w:rsidR="00CC2243" w:rsidRPr="00CC2243">
        <w:rPr>
          <w:rFonts w:asciiTheme="minorHAnsi" w:hAnsiTheme="minorHAnsi" w:cstheme="minorHAnsi"/>
        </w:rPr>
        <w:t>B</w:t>
      </w:r>
      <w:r w:rsidR="00CC2243" w:rsidRPr="00CC2243">
        <w:rPr>
          <w:rFonts w:asciiTheme="minorHAnsi" w:hAnsiTheme="minorHAnsi" w:cstheme="minorHAnsi"/>
        </w:rPr>
        <w:t>、</w:t>
      </w:r>
      <w:r w:rsidR="00CC2243" w:rsidRPr="00CC2243">
        <w:rPr>
          <w:rFonts w:asciiTheme="minorHAnsi" w:hAnsiTheme="minorHAnsi" w:cstheme="minorHAnsi"/>
        </w:rPr>
        <w:t>C</w:t>
      </w:r>
      <w:r w:rsidR="00754767">
        <w:rPr>
          <w:rFonts w:ascii="宋体" w:hAnsi="宋体" w:cs="宋体" w:hint="eastAsia"/>
        </w:rPr>
        <w:t xml:space="preserve">）, </w:t>
      </w:r>
      <w:r w:rsidR="00754767">
        <w:rPr>
          <w:rFonts w:eastAsia="Times New Roman" w:cs="Calibri"/>
        </w:rPr>
        <w:t>D</w:t>
      </w:r>
      <w:r w:rsidR="00754767">
        <w:rPr>
          <w:rFonts w:cs="Calibri" w:hint="eastAsia"/>
        </w:rPr>
        <w:t>406</w:t>
      </w:r>
      <w:r w:rsidR="00754767">
        <w:rPr>
          <w:rFonts w:ascii="宋体" w:hAnsi="宋体" w:cs="宋体" w:hint="eastAsia"/>
        </w:rPr>
        <w:t>（初一</w:t>
      </w:r>
      <w:r w:rsidR="00CC2243" w:rsidRPr="00CC2243">
        <w:rPr>
          <w:rFonts w:asciiTheme="minorHAnsi" w:hAnsiTheme="minorHAnsi" w:cstheme="minorHAnsi"/>
        </w:rPr>
        <w:t>A</w:t>
      </w:r>
      <w:r w:rsidR="00CC2243" w:rsidRPr="00CC2243">
        <w:rPr>
          <w:rFonts w:asciiTheme="minorHAnsi" w:hAnsiTheme="minorHAnsi" w:cstheme="minorHAnsi"/>
        </w:rPr>
        <w:t>、</w:t>
      </w:r>
      <w:r w:rsidR="00CC2243" w:rsidRPr="00CC2243">
        <w:rPr>
          <w:rFonts w:asciiTheme="minorHAnsi" w:hAnsiTheme="minorHAnsi" w:cstheme="minorHAnsi"/>
        </w:rPr>
        <w:t>D</w:t>
      </w:r>
      <w:r w:rsidR="00CC2243" w:rsidRPr="00CC2243">
        <w:rPr>
          <w:rFonts w:asciiTheme="minorHAnsi" w:hAnsiTheme="minorHAnsi" w:cstheme="minorHAnsi"/>
        </w:rPr>
        <w:t>、</w:t>
      </w:r>
      <w:r w:rsidR="00CC2243" w:rsidRPr="00CC2243">
        <w:rPr>
          <w:rFonts w:asciiTheme="minorHAnsi" w:hAnsiTheme="minorHAnsi" w:cstheme="minorHAnsi"/>
        </w:rPr>
        <w:t>E</w:t>
      </w:r>
      <w:r w:rsidR="00754767">
        <w:rPr>
          <w:rFonts w:ascii="宋体" w:hAnsi="宋体" w:cs="宋体" w:hint="eastAsia"/>
        </w:rPr>
        <w:t xml:space="preserve">）, </w:t>
      </w:r>
      <w:r w:rsidR="00754767">
        <w:rPr>
          <w:rFonts w:cs="Calibri"/>
        </w:rPr>
        <w:t>D</w:t>
      </w:r>
      <w:r w:rsidR="0069549F">
        <w:rPr>
          <w:rFonts w:cs="Calibri" w:hint="eastAsia"/>
        </w:rPr>
        <w:t>407</w:t>
      </w:r>
      <w:r>
        <w:rPr>
          <w:rFonts w:cs="Calibri" w:hint="eastAsia"/>
        </w:rPr>
        <w:t>（</w:t>
      </w:r>
      <w:r w:rsidR="00754767">
        <w:rPr>
          <w:rFonts w:cs="Calibri" w:hint="eastAsia"/>
        </w:rPr>
        <w:t>初二</w:t>
      </w:r>
      <w:r w:rsidR="00754767">
        <w:rPr>
          <w:rFonts w:cs="Calibri" w:hint="eastAsia"/>
        </w:rPr>
        <w:t>&amp;</w:t>
      </w:r>
      <w:r w:rsidR="00754767">
        <w:rPr>
          <w:rFonts w:cs="Calibri" w:hint="eastAsia"/>
        </w:rPr>
        <w:t>初三</w:t>
      </w:r>
      <w:r>
        <w:rPr>
          <w:rFonts w:cs="Calibri" w:hint="eastAsia"/>
        </w:rPr>
        <w:t>）</w:t>
      </w:r>
    </w:p>
    <w:p w:rsidR="0025211D" w:rsidRPr="00CC2243" w:rsidRDefault="0025211D" w:rsidP="00BE0F8D">
      <w:pPr>
        <w:tabs>
          <w:tab w:val="left" w:pos="3300"/>
        </w:tabs>
        <w:spacing w:line="240" w:lineRule="atLeast"/>
        <w:rPr>
          <w:rFonts w:asciiTheme="minorHAnsi" w:hAnsiTheme="minorHAnsi" w:cstheme="minorHAnsi"/>
        </w:rPr>
      </w:pPr>
      <w:r>
        <w:rPr>
          <w:rFonts w:ascii="宋体" w:hAnsi="宋体" w:cs="宋体" w:hint="eastAsia"/>
          <w:b/>
        </w:rPr>
        <w:t>出席人数：</w:t>
      </w:r>
      <w:r w:rsidR="00754767" w:rsidRPr="00CC2243">
        <w:rPr>
          <w:rFonts w:asciiTheme="minorHAnsi" w:hAnsiTheme="minorHAnsi" w:cstheme="minorHAnsi"/>
        </w:rPr>
        <w:t>129/130</w:t>
      </w:r>
    </w:p>
    <w:p w:rsidR="0025211D" w:rsidRPr="00754767" w:rsidRDefault="0025211D" w:rsidP="00053E4F">
      <w:pPr>
        <w:spacing w:line="240" w:lineRule="atLeast"/>
        <w:rPr>
          <w:rFonts w:cs="Calibri"/>
        </w:rPr>
      </w:pPr>
      <w:r>
        <w:rPr>
          <w:rFonts w:ascii="宋体" w:hAnsi="宋体" w:cs="宋体" w:hint="eastAsia"/>
          <w:b/>
        </w:rPr>
        <w:t>缺席人数：</w:t>
      </w:r>
      <w:r w:rsidR="00754767" w:rsidRPr="00CC2243">
        <w:rPr>
          <w:rFonts w:asciiTheme="minorHAnsi" w:hAnsiTheme="minorHAnsi" w:cstheme="minorHAnsi"/>
        </w:rPr>
        <w:t>1</w:t>
      </w:r>
      <w:r w:rsidR="00CC2243">
        <w:rPr>
          <w:rFonts w:ascii="宋体" w:hAnsi="宋体" w:cs="宋体" w:hint="eastAsia"/>
        </w:rPr>
        <w:t xml:space="preserve"> </w:t>
      </w:r>
      <w:r w:rsidR="00534450">
        <w:rPr>
          <w:rFonts w:ascii="宋体" w:hAnsi="宋体" w:cs="宋体" w:hint="eastAsia"/>
        </w:rPr>
        <w:t>(</w:t>
      </w:r>
      <w:r w:rsidR="00581AD2">
        <w:rPr>
          <w:rFonts w:ascii="宋体" w:hAnsi="宋体" w:cs="宋体" w:hint="eastAsia"/>
        </w:rPr>
        <w:t>林雁欣</w:t>
      </w:r>
      <w:r w:rsidR="00534450">
        <w:rPr>
          <w:rFonts w:ascii="宋体" w:hAnsi="宋体" w:cs="宋体" w:hint="eastAsia"/>
        </w:rPr>
        <w:t>)</w:t>
      </w:r>
    </w:p>
    <w:p w:rsidR="00E04B71" w:rsidRDefault="0025211D" w:rsidP="00BE0F8D">
      <w:pPr>
        <w:spacing w:line="240" w:lineRule="atLeast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活动流程：</w:t>
      </w:r>
    </w:p>
    <w:p w:rsidR="00E04B71" w:rsidRDefault="00E04B71" w:rsidP="00BE0F8D">
      <w:pPr>
        <w:spacing w:line="240" w:lineRule="atLeast"/>
        <w:ind w:leftChars="163" w:left="359" w:firstLine="1"/>
        <w:rPr>
          <w:rFonts w:ascii="宋体" w:hAnsi="宋体" w:cs="宋体"/>
        </w:rPr>
      </w:pPr>
      <w:r w:rsidRPr="004F3CB5">
        <w:rPr>
          <w:rFonts w:asciiTheme="minorHAnsi" w:hAnsiTheme="minorHAnsi" w:cstheme="minorHAnsi"/>
          <w:b/>
        </w:rPr>
        <w:t>2:50p.m.</w:t>
      </w:r>
      <w:r w:rsidRPr="004F3CB5">
        <w:rPr>
          <w:rFonts w:asciiTheme="minorHAnsi" w:hAnsiTheme="minorHAnsi" w:cstheme="minorHAnsi"/>
          <w:b/>
        </w:rPr>
        <w:t>～</w:t>
      </w:r>
      <w:r w:rsidRPr="004F3CB5">
        <w:rPr>
          <w:rFonts w:asciiTheme="minorHAnsi" w:hAnsiTheme="minorHAnsi" w:cstheme="minorHAnsi"/>
          <w:b/>
        </w:rPr>
        <w:t>2:55p.m.</w:t>
      </w:r>
      <w:r w:rsidRPr="00E04B71">
        <w:rPr>
          <w:rFonts w:hint="eastAsia"/>
        </w:rPr>
        <w:t xml:space="preserve"> </w:t>
      </w:r>
      <w:r w:rsidRPr="00E04B71">
        <w:rPr>
          <w:rFonts w:ascii="宋体" w:hAnsi="宋体" w:cs="宋体" w:hint="eastAsia"/>
        </w:rPr>
        <w:t>顾问老师</w:t>
      </w:r>
      <w:r>
        <w:rPr>
          <w:rFonts w:ascii="宋体" w:hAnsi="宋体" w:cs="宋体" w:hint="eastAsia"/>
        </w:rPr>
        <w:t>点名</w:t>
      </w:r>
    </w:p>
    <w:p w:rsidR="00295766" w:rsidRDefault="00E04B71" w:rsidP="00BE0F8D">
      <w:pPr>
        <w:spacing w:line="240" w:lineRule="atLeast"/>
        <w:ind w:leftChars="163" w:left="359" w:firstLine="1"/>
        <w:rPr>
          <w:rFonts w:ascii="宋体" w:hAnsi="宋体" w:cs="宋体"/>
        </w:rPr>
      </w:pPr>
      <w:r w:rsidRPr="004F3CB5">
        <w:rPr>
          <w:rFonts w:asciiTheme="minorHAnsi" w:hAnsiTheme="minorHAnsi" w:cstheme="minorHAnsi"/>
          <w:b/>
        </w:rPr>
        <w:t>2:55p.m.</w:t>
      </w:r>
      <w:r w:rsidRPr="004F3CB5">
        <w:rPr>
          <w:rFonts w:asciiTheme="minorHAnsi" w:hAnsiTheme="minorHAnsi" w:cstheme="minorHAnsi"/>
          <w:b/>
        </w:rPr>
        <w:t>～</w:t>
      </w:r>
      <w:r w:rsidRPr="004F3CB5">
        <w:rPr>
          <w:rFonts w:asciiTheme="minorHAnsi" w:hAnsiTheme="minorHAnsi" w:cstheme="minorHAnsi"/>
          <w:b/>
        </w:rPr>
        <w:t>4:05p.m.</w:t>
      </w:r>
      <w:r w:rsidRPr="00E04B71">
        <w:rPr>
          <w:rFonts w:hint="eastAsia"/>
        </w:rPr>
        <w:t xml:space="preserve"> </w:t>
      </w:r>
      <w:r w:rsidRPr="00E04B71">
        <w:rPr>
          <w:rFonts w:ascii="宋体" w:hAnsi="宋体" w:cs="宋体" w:hint="eastAsia"/>
        </w:rPr>
        <w:t>老师进行授课</w:t>
      </w:r>
      <w:r>
        <w:rPr>
          <w:rFonts w:ascii="宋体" w:hAnsi="宋体" w:cs="宋体" w:hint="eastAsia"/>
        </w:rPr>
        <w:t>：</w:t>
      </w:r>
    </w:p>
    <w:p w:rsidR="00295766" w:rsidRDefault="00E04B71" w:rsidP="006F1654">
      <w:pPr>
        <w:spacing w:line="240" w:lineRule="atLeast"/>
        <w:ind w:left="1440" w:firstLine="900"/>
        <w:rPr>
          <w:rFonts w:ascii="宋体" w:hAnsi="宋体" w:cs="宋体"/>
        </w:rPr>
      </w:pPr>
      <w:r w:rsidRPr="00E04B71">
        <w:rPr>
          <w:rFonts w:ascii="宋体" w:hAnsi="宋体" w:cs="宋体" w:hint="eastAsia"/>
        </w:rPr>
        <w:t>初一生：</w:t>
      </w:r>
      <w:r w:rsidR="00630193">
        <w:rPr>
          <w:rFonts w:ascii="宋体" w:hAnsi="宋体" w:cs="宋体" w:hint="eastAsia"/>
        </w:rPr>
        <w:t>老</w:t>
      </w:r>
      <w:r w:rsidR="00630193" w:rsidRPr="00630193">
        <w:rPr>
          <w:rFonts w:ascii="宋体" w:hAnsi="宋体" w:cs="宋体" w:hint="eastAsia"/>
        </w:rPr>
        <w:t>师</w:t>
      </w:r>
      <w:r w:rsidR="00630193">
        <w:rPr>
          <w:rFonts w:ascii="宋体" w:hAnsi="宋体" w:cs="宋体" w:hint="eastAsia"/>
        </w:rPr>
        <w:t>讲解实数系统</w:t>
      </w:r>
      <w:r w:rsidR="007E1AB4" w:rsidRPr="00BE0F8D">
        <w:rPr>
          <w:rFonts w:asciiTheme="minorHAnsi" w:hAnsiTheme="minorHAnsi" w:cstheme="minorHAnsi"/>
        </w:rPr>
        <w:t>（</w:t>
      </w:r>
      <w:r w:rsidR="007E1AB4" w:rsidRPr="00BE0F8D">
        <w:rPr>
          <w:rFonts w:asciiTheme="minorHAnsi" w:hAnsiTheme="minorHAnsi" w:cstheme="minorHAnsi"/>
        </w:rPr>
        <w:t>Real number system</w:t>
      </w:r>
      <w:r w:rsidR="007E1AB4">
        <w:rPr>
          <w:rFonts w:ascii="宋体" w:hAnsi="宋体" w:cs="宋体" w:hint="eastAsia"/>
        </w:rPr>
        <w:t>）</w:t>
      </w:r>
      <w:r w:rsidR="00630193">
        <w:rPr>
          <w:rFonts w:ascii="宋体" w:hAnsi="宋体" w:cs="宋体" w:hint="eastAsia"/>
        </w:rPr>
        <w:t>及其性质</w:t>
      </w:r>
    </w:p>
    <w:p w:rsidR="00E04B71" w:rsidRPr="00E04B71" w:rsidRDefault="00E04B71" w:rsidP="006F1654">
      <w:pPr>
        <w:spacing w:line="240" w:lineRule="atLeast"/>
        <w:ind w:left="1440" w:firstLine="900"/>
        <w:rPr>
          <w:rFonts w:ascii="宋体" w:hAnsi="宋体" w:cs="宋体"/>
        </w:rPr>
      </w:pPr>
      <w:r w:rsidRPr="00E04B71">
        <w:rPr>
          <w:rFonts w:ascii="宋体" w:hAnsi="宋体" w:cs="宋体" w:hint="eastAsia"/>
        </w:rPr>
        <w:t>初二生：</w:t>
      </w:r>
      <w:r w:rsidR="0016404A" w:rsidRPr="0016404A">
        <w:rPr>
          <w:rFonts w:ascii="宋体" w:hAnsi="宋体" w:cs="宋体" w:hint="eastAsia"/>
        </w:rPr>
        <w:t>做</w:t>
      </w:r>
      <w:r w:rsidR="0016404A">
        <w:rPr>
          <w:rFonts w:ascii="宋体" w:hAnsi="宋体" w:cs="宋体" w:hint="eastAsia"/>
        </w:rPr>
        <w:t>2007年的AMC</w:t>
      </w:r>
      <w:r w:rsidR="0016404A" w:rsidRPr="0016404A">
        <w:rPr>
          <w:rFonts w:ascii="宋体" w:hAnsi="宋体" w:cs="宋体" w:hint="eastAsia"/>
        </w:rPr>
        <w:t>数学比赛赛题</w:t>
      </w:r>
    </w:p>
    <w:p w:rsidR="00E04B71" w:rsidRPr="00E04B71" w:rsidRDefault="00E04B71" w:rsidP="006F1654">
      <w:pPr>
        <w:spacing w:line="240" w:lineRule="atLeast"/>
        <w:ind w:left="1620" w:firstLine="720"/>
        <w:rPr>
          <w:rFonts w:ascii="宋体" w:hAnsi="宋体" w:cs="宋体"/>
        </w:rPr>
      </w:pPr>
      <w:r w:rsidRPr="00E04B71">
        <w:rPr>
          <w:rFonts w:ascii="宋体" w:hAnsi="宋体" w:cs="宋体" w:hint="eastAsia"/>
        </w:rPr>
        <w:t>初三生：</w:t>
      </w:r>
      <w:r w:rsidR="0016404A" w:rsidRPr="0016404A">
        <w:rPr>
          <w:rFonts w:ascii="宋体" w:hAnsi="宋体" w:cs="宋体" w:hint="eastAsia"/>
        </w:rPr>
        <w:t>老师讲解</w:t>
      </w:r>
      <w:r w:rsidR="0016404A">
        <w:rPr>
          <w:rFonts w:ascii="宋体" w:hAnsi="宋体" w:cs="宋体" w:hint="eastAsia"/>
        </w:rPr>
        <w:t>圆的性质及定理</w:t>
      </w:r>
      <w:r w:rsidR="0016404A" w:rsidRPr="0016404A">
        <w:rPr>
          <w:rFonts w:ascii="宋体" w:hAnsi="宋体" w:cs="宋体" w:hint="eastAsia"/>
        </w:rPr>
        <w:t>（见附录）</w:t>
      </w:r>
    </w:p>
    <w:p w:rsidR="00E04B71" w:rsidRPr="00E04B71" w:rsidRDefault="00E04B71" w:rsidP="006F1654">
      <w:pPr>
        <w:spacing w:line="240" w:lineRule="atLeast"/>
        <w:ind w:left="1440" w:firstLine="900"/>
        <w:rPr>
          <w:rFonts w:ascii="宋体" w:hAnsi="宋体" w:cs="宋体"/>
        </w:rPr>
      </w:pPr>
      <w:r w:rsidRPr="00E04B71">
        <w:rPr>
          <w:rFonts w:ascii="宋体" w:hAnsi="宋体" w:cs="宋体" w:hint="eastAsia"/>
        </w:rPr>
        <w:t>高一生：</w:t>
      </w:r>
      <w:r w:rsidR="00D107E8" w:rsidRPr="00D107E8">
        <w:rPr>
          <w:rFonts w:ascii="宋体" w:hAnsi="宋体" w:cs="宋体" w:hint="eastAsia"/>
        </w:rPr>
        <w:t>老师讲解</w:t>
      </w:r>
      <w:r w:rsidR="00D107E8">
        <w:rPr>
          <w:rFonts w:ascii="宋体" w:hAnsi="宋体" w:cs="宋体" w:hint="eastAsia"/>
        </w:rPr>
        <w:t>集合和逻辑学（</w:t>
      </w:r>
      <w:r w:rsidR="007E1AB4" w:rsidRPr="00BE0F8D">
        <w:rPr>
          <w:rFonts w:asciiTheme="minorHAnsi" w:hAnsiTheme="minorHAnsi" w:cstheme="minorHAnsi"/>
        </w:rPr>
        <w:t>Set &amp; Logic</w:t>
      </w:r>
      <w:r w:rsidR="00D107E8">
        <w:rPr>
          <w:rFonts w:ascii="宋体" w:hAnsi="宋体" w:cs="宋体" w:hint="eastAsia"/>
        </w:rPr>
        <w:t>）</w:t>
      </w:r>
      <w:r w:rsidR="00BE0F8D" w:rsidRPr="00BE0F8D">
        <w:rPr>
          <w:rFonts w:ascii="宋体" w:hAnsi="宋体" w:cs="宋体" w:hint="eastAsia"/>
        </w:rPr>
        <w:t>（见附录）</w:t>
      </w:r>
    </w:p>
    <w:p w:rsidR="0025211D" w:rsidRPr="00883FC8" w:rsidRDefault="00E04B71" w:rsidP="00BE0F8D">
      <w:pPr>
        <w:snapToGrid w:val="0"/>
        <w:spacing w:after="0" w:line="240" w:lineRule="atLeast"/>
        <w:ind w:leftChars="162" w:left="356" w:firstLineChars="1" w:firstLine="2"/>
        <w:rPr>
          <w:rFonts w:ascii="宋体" w:hAnsi="宋体" w:cs="宋体"/>
        </w:rPr>
      </w:pPr>
      <w:r w:rsidRPr="004F3CB5">
        <w:rPr>
          <w:rFonts w:asciiTheme="minorHAnsi" w:hAnsiTheme="minorHAnsi" w:cstheme="minorHAnsi"/>
          <w:b/>
        </w:rPr>
        <w:t>4:05p.m.</w:t>
      </w:r>
      <w:r w:rsidRPr="004F3CB5">
        <w:rPr>
          <w:rFonts w:asciiTheme="minorHAnsi" w:hAnsiTheme="minorHAnsi" w:cstheme="minorHAnsi"/>
          <w:b/>
        </w:rPr>
        <w:t>～</w:t>
      </w:r>
      <w:r w:rsidRPr="004F3CB5">
        <w:rPr>
          <w:rFonts w:asciiTheme="minorHAnsi" w:hAnsiTheme="minorHAnsi" w:cstheme="minorHAnsi"/>
          <w:b/>
        </w:rPr>
        <w:t>4:10p.m.</w:t>
      </w:r>
      <w:r w:rsidR="00A757F3" w:rsidRPr="00094479">
        <w:rPr>
          <w:rFonts w:asciiTheme="minorHAnsi" w:hAnsiTheme="minorHAnsi" w:cstheme="minorHAnsi"/>
        </w:rPr>
        <w:t xml:space="preserve"> </w:t>
      </w:r>
      <w:r w:rsidR="00A757F3" w:rsidRPr="00A757F3">
        <w:rPr>
          <w:rFonts w:ascii="宋体" w:hAnsi="宋体" w:cs="宋体" w:hint="eastAsia"/>
        </w:rPr>
        <w:t>顾问老师点名</w:t>
      </w:r>
    </w:p>
    <w:p w:rsidR="00BE0F8D" w:rsidRDefault="00BE0F8D" w:rsidP="00BE0F8D">
      <w:pPr>
        <w:tabs>
          <w:tab w:val="left" w:pos="3300"/>
        </w:tabs>
        <w:spacing w:line="240" w:lineRule="atLeast"/>
        <w:rPr>
          <w:rFonts w:ascii="宋体" w:hAnsi="宋体" w:cs="宋体"/>
          <w:b/>
        </w:rPr>
      </w:pPr>
    </w:p>
    <w:p w:rsidR="00A937DA" w:rsidRDefault="0025211D" w:rsidP="00A937DA">
      <w:pPr>
        <w:tabs>
          <w:tab w:val="left" w:pos="3300"/>
        </w:tabs>
        <w:snapToGrid w:val="0"/>
        <w:spacing w:after="0" w:line="240" w:lineRule="atLeast"/>
        <w:ind w:firstLine="2"/>
        <w:rPr>
          <w:rFonts w:cs="Calibri"/>
        </w:rPr>
      </w:pPr>
      <w:r>
        <w:rPr>
          <w:rFonts w:ascii="宋体" w:hAnsi="宋体" w:cs="宋体" w:hint="eastAsia"/>
          <w:b/>
        </w:rPr>
        <w:t>感想：</w:t>
      </w:r>
      <w:r w:rsidR="00E04B71">
        <w:rPr>
          <w:rFonts w:eastAsia="Times New Roman" w:cs="Calibri"/>
        </w:rPr>
        <w:t xml:space="preserve"> </w:t>
      </w:r>
      <w:r w:rsidR="000A6F2A">
        <w:rPr>
          <w:rFonts w:cs="Calibri" w:hint="eastAsia"/>
        </w:rPr>
        <w:t>今天是初一会员第一次上联课，</w:t>
      </w:r>
      <w:r w:rsidR="008D31B0">
        <w:rPr>
          <w:rFonts w:cs="Calibri" w:hint="eastAsia"/>
        </w:rPr>
        <w:t>大家都蛮安静的；</w:t>
      </w:r>
      <w:r w:rsidR="00A937DA">
        <w:rPr>
          <w:rFonts w:cs="Calibri" w:hint="eastAsia"/>
        </w:rPr>
        <w:t>而</w:t>
      </w:r>
      <w:r w:rsidR="008D31B0">
        <w:rPr>
          <w:rFonts w:cs="Calibri" w:hint="eastAsia"/>
        </w:rPr>
        <w:t>初二的</w:t>
      </w:r>
      <w:r w:rsidR="008D31B0" w:rsidRPr="008D31B0">
        <w:rPr>
          <w:rFonts w:cs="Calibri" w:hint="eastAsia"/>
        </w:rPr>
        <w:t>会员</w:t>
      </w:r>
      <w:r w:rsidR="00053E4F">
        <w:rPr>
          <w:rFonts w:cs="Calibri" w:hint="eastAsia"/>
        </w:rPr>
        <w:t>虽然在做习题，但</w:t>
      </w:r>
    </w:p>
    <w:p w:rsidR="00A937DA" w:rsidRDefault="00A937DA" w:rsidP="00A937DA">
      <w:pPr>
        <w:snapToGrid w:val="0"/>
        <w:spacing w:after="0" w:line="240" w:lineRule="atLeast"/>
        <w:ind w:firstLine="2"/>
        <w:rPr>
          <w:rFonts w:cs="Calibri"/>
        </w:rPr>
      </w:pPr>
      <w:r>
        <w:rPr>
          <w:rFonts w:cs="Calibri" w:hint="eastAsia"/>
        </w:rPr>
        <w:tab/>
      </w:r>
      <w:r w:rsidR="00053E4F">
        <w:rPr>
          <w:rFonts w:cs="Calibri" w:hint="eastAsia"/>
        </w:rPr>
        <w:t>还是有些吵闹。初三、高一</w:t>
      </w:r>
      <w:r w:rsidR="008D31B0">
        <w:rPr>
          <w:rFonts w:cs="Calibri" w:hint="eastAsia"/>
        </w:rPr>
        <w:t>会员</w:t>
      </w:r>
      <w:r w:rsidR="00053E4F">
        <w:rPr>
          <w:rFonts w:cs="Calibri" w:hint="eastAsia"/>
        </w:rPr>
        <w:t>的上课态度则相对专心，也会对疑点进行提问。</w:t>
      </w:r>
      <w:r>
        <w:rPr>
          <w:rFonts w:cs="Calibri" w:hint="eastAsia"/>
        </w:rPr>
        <w:t>希</w:t>
      </w:r>
    </w:p>
    <w:p w:rsidR="0025211D" w:rsidRDefault="00A937DA" w:rsidP="00A937DA">
      <w:pPr>
        <w:snapToGrid w:val="0"/>
        <w:spacing w:after="0" w:line="240" w:lineRule="atLeast"/>
        <w:ind w:firstLine="720"/>
        <w:rPr>
          <w:rFonts w:cs="Calibri"/>
        </w:rPr>
      </w:pPr>
      <w:r>
        <w:rPr>
          <w:rFonts w:cs="Calibri" w:hint="eastAsia"/>
        </w:rPr>
        <w:t>望</w:t>
      </w:r>
      <w:r w:rsidR="008D31B0">
        <w:rPr>
          <w:rFonts w:cs="Calibri" w:hint="eastAsia"/>
        </w:rPr>
        <w:t>会员</w:t>
      </w:r>
      <w:r>
        <w:rPr>
          <w:rFonts w:cs="Calibri" w:hint="eastAsia"/>
        </w:rPr>
        <w:t>们能在上课时更专心。</w:t>
      </w:r>
    </w:p>
    <w:p w:rsidR="00C20823" w:rsidRPr="000A6F2A" w:rsidRDefault="00C20823" w:rsidP="00A937DA">
      <w:pPr>
        <w:snapToGrid w:val="0"/>
        <w:spacing w:after="0" w:line="240" w:lineRule="atLeast"/>
        <w:ind w:firstLine="720"/>
        <w:rPr>
          <w:rFonts w:cs="Calibri"/>
        </w:rPr>
      </w:pPr>
    </w:p>
    <w:p w:rsidR="009C192A" w:rsidRPr="009C192A" w:rsidRDefault="009C192A" w:rsidP="00BE0F8D">
      <w:pPr>
        <w:tabs>
          <w:tab w:val="left" w:pos="3300"/>
        </w:tabs>
        <w:spacing w:line="240" w:lineRule="atLeast"/>
        <w:rPr>
          <w:rFonts w:cs="Calibri"/>
        </w:rPr>
      </w:pPr>
      <w:r>
        <w:rPr>
          <w:rFonts w:cs="Calibri" w:hint="eastAsia"/>
        </w:rPr>
        <w:t>---------------------------------------------------------------------------------------------------------------------------</w:t>
      </w:r>
    </w:p>
    <w:p w:rsidR="0025211D" w:rsidRDefault="00815C29" w:rsidP="00815C29">
      <w:pPr>
        <w:spacing w:line="240" w:lineRule="auto"/>
        <w:rPr>
          <w:rFonts w:eastAsia="Times New Roman" w:cs="Calibri"/>
        </w:rPr>
      </w:pPr>
      <w:r>
        <w:rPr>
          <w:rFonts w:ascii="宋体" w:hAnsi="宋体" w:cs="宋体" w:hint="eastAsia"/>
        </w:rPr>
        <w:t>数学培训队</w:t>
      </w:r>
      <w:r w:rsidR="0025211D">
        <w:rPr>
          <w:rFonts w:ascii="宋体" w:hAnsi="宋体" w:cs="宋体" w:hint="eastAsia"/>
        </w:rPr>
        <w:t>秘书</w:t>
      </w:r>
      <w:r>
        <w:rPr>
          <w:rFonts w:ascii="宋体" w:hAnsi="宋体" w:cs="宋体" w:hint="eastAsia"/>
        </w:rPr>
        <w:tab/>
      </w:r>
      <w:r w:rsidR="00CF2A52">
        <w:rPr>
          <w:rFonts w:ascii="宋体" w:hAnsi="宋体" w:cs="宋体" w:hint="eastAsia"/>
        </w:rPr>
        <w:t xml:space="preserve">     </w:t>
      </w:r>
      <w:r w:rsidR="00CF2A52">
        <w:rPr>
          <w:rFonts w:ascii="宋体" w:hAnsi="宋体" w:cs="宋体" w:hint="eastAsia"/>
        </w:rPr>
        <w:tab/>
        <w:t xml:space="preserve"> </w:t>
      </w:r>
      <w:r w:rsidR="00F45D6F">
        <w:rPr>
          <w:rFonts w:ascii="宋体" w:hAnsi="宋体" w:cs="宋体" w:hint="eastAsia"/>
        </w:rPr>
        <w:t xml:space="preserve">  </w:t>
      </w:r>
      <w:r w:rsidR="0025211D">
        <w:rPr>
          <w:rFonts w:ascii="宋体" w:hAnsi="宋体" w:cs="宋体" w:hint="eastAsia"/>
        </w:rPr>
        <w:t>数学培训队副秘书</w:t>
      </w:r>
      <w:r w:rsidR="00CF2A52">
        <w:rPr>
          <w:rFonts w:ascii="宋体" w:hAnsi="宋体" w:cs="宋体" w:hint="eastAsia"/>
        </w:rPr>
        <w:tab/>
      </w:r>
      <w:r w:rsidR="00CF2A52">
        <w:rPr>
          <w:rFonts w:ascii="宋体" w:hAnsi="宋体" w:cs="宋体" w:hint="eastAsia"/>
        </w:rPr>
        <w:tab/>
      </w:r>
      <w:r w:rsidR="00CF2A52">
        <w:rPr>
          <w:rFonts w:ascii="宋体" w:hAnsi="宋体" w:cs="宋体" w:hint="eastAsia"/>
        </w:rPr>
        <w:tab/>
      </w:r>
      <w:r w:rsidR="0025211D">
        <w:rPr>
          <w:rFonts w:ascii="宋体" w:hAnsi="宋体" w:cs="宋体" w:hint="eastAsia"/>
        </w:rPr>
        <w:t>数学培训队主席</w:t>
      </w:r>
    </w:p>
    <w:p w:rsidR="0025211D" w:rsidRDefault="0025211D" w:rsidP="008D084E">
      <w:pPr>
        <w:tabs>
          <w:tab w:val="left" w:pos="3300"/>
        </w:tabs>
        <w:spacing w:line="240" w:lineRule="auto"/>
        <w:rPr>
          <w:rFonts w:cs="Calibri"/>
        </w:rPr>
      </w:pPr>
    </w:p>
    <w:p w:rsidR="00815C29" w:rsidRPr="00815C29" w:rsidRDefault="00815C29" w:rsidP="00815C29">
      <w:pPr>
        <w:spacing w:line="240" w:lineRule="auto"/>
        <w:rPr>
          <w:rFonts w:cs="Calibri"/>
        </w:rPr>
      </w:pPr>
      <w:r>
        <w:rPr>
          <w:rFonts w:cs="Calibri" w:hint="eastAsia"/>
        </w:rPr>
        <w:t>_______________</w:t>
      </w:r>
      <w:r w:rsidR="00CF2A52">
        <w:rPr>
          <w:rFonts w:cs="Calibri" w:hint="eastAsia"/>
        </w:rPr>
        <w:tab/>
      </w:r>
      <w:r w:rsidR="00CF2A52">
        <w:rPr>
          <w:rFonts w:cs="Calibri" w:hint="eastAsia"/>
        </w:rPr>
        <w:tab/>
      </w:r>
      <w:r w:rsidR="00F45D6F">
        <w:rPr>
          <w:rFonts w:cs="Calibri" w:hint="eastAsia"/>
        </w:rPr>
        <w:t xml:space="preserve">       </w:t>
      </w:r>
      <w:r>
        <w:rPr>
          <w:rFonts w:cs="Calibri" w:hint="eastAsia"/>
        </w:rPr>
        <w:t xml:space="preserve"> _______________ </w:t>
      </w:r>
      <w:r w:rsidR="00CF2A52">
        <w:rPr>
          <w:rFonts w:cs="Calibri" w:hint="eastAsia"/>
        </w:rPr>
        <w:tab/>
      </w:r>
      <w:r w:rsidR="00CF2A52">
        <w:rPr>
          <w:rFonts w:cs="Calibri" w:hint="eastAsia"/>
        </w:rPr>
        <w:tab/>
      </w:r>
      <w:r w:rsidR="00CF2A52">
        <w:rPr>
          <w:rFonts w:cs="Calibri" w:hint="eastAsia"/>
        </w:rPr>
        <w:tab/>
      </w:r>
      <w:r>
        <w:rPr>
          <w:rFonts w:cs="Calibri" w:hint="eastAsia"/>
        </w:rPr>
        <w:t>_______________</w:t>
      </w:r>
    </w:p>
    <w:p w:rsidR="0025211D" w:rsidRDefault="00CF2A52" w:rsidP="00CF2A52">
      <w:pPr>
        <w:spacing w:line="240" w:lineRule="auto"/>
        <w:rPr>
          <w:rFonts w:eastAsia="Times New Roman" w:cs="Calibri"/>
        </w:rPr>
      </w:pPr>
      <w:r>
        <w:rPr>
          <w:rFonts w:ascii="宋体" w:hAnsi="宋体" w:cs="宋体" w:hint="eastAsia"/>
        </w:rPr>
        <w:t xml:space="preserve">   </w:t>
      </w:r>
      <w:r w:rsidR="00A757F3">
        <w:rPr>
          <w:rFonts w:ascii="宋体" w:hAnsi="宋体" w:cs="宋体" w:hint="eastAsia"/>
        </w:rPr>
        <w:t>（郑芷芸</w:t>
      </w:r>
      <w:r w:rsidR="0025211D">
        <w:rPr>
          <w:rFonts w:ascii="宋体" w:hAnsi="宋体" w:cs="宋体" w:hint="eastAsia"/>
        </w:rPr>
        <w:t>）</w:t>
      </w:r>
      <w:r w:rsidR="00F45D6F">
        <w:rPr>
          <w:rFonts w:ascii="宋体" w:hAnsi="宋体" w:cs="宋体" w:hint="eastAsia"/>
        </w:rPr>
        <w:tab/>
      </w:r>
      <w:r w:rsidR="00F45D6F">
        <w:rPr>
          <w:rFonts w:ascii="宋体" w:hAnsi="宋体" w:cs="宋体" w:hint="eastAsia"/>
        </w:rPr>
        <w:tab/>
      </w:r>
      <w:r w:rsidR="00F45D6F">
        <w:rPr>
          <w:rFonts w:ascii="宋体" w:hAnsi="宋体" w:cs="宋体" w:hint="eastAsia"/>
        </w:rPr>
        <w:tab/>
      </w:r>
      <w:r w:rsidR="00F45D6F">
        <w:rPr>
          <w:rFonts w:ascii="宋体" w:hAnsi="宋体" w:cs="宋体" w:hint="eastAsia"/>
        </w:rPr>
        <w:tab/>
      </w:r>
      <w:r w:rsidR="00A757F3">
        <w:rPr>
          <w:rFonts w:ascii="宋体" w:hAnsi="宋体" w:cs="宋体" w:hint="eastAsia"/>
        </w:rPr>
        <w:t>（简荣进</w:t>
      </w:r>
      <w:r w:rsidR="0025211D">
        <w:rPr>
          <w:rFonts w:ascii="宋体" w:hAnsi="宋体" w:cs="宋体" w:hint="eastAsia"/>
        </w:rPr>
        <w:t>）</w:t>
      </w:r>
      <w:r w:rsidR="00F45D6F">
        <w:rPr>
          <w:rFonts w:ascii="宋体" w:hAnsi="宋体" w:cs="宋体" w:hint="eastAsia"/>
        </w:rPr>
        <w:tab/>
      </w:r>
      <w:r w:rsidR="00F45D6F">
        <w:rPr>
          <w:rFonts w:ascii="宋体" w:hAnsi="宋体" w:cs="宋体" w:hint="eastAsia"/>
        </w:rPr>
        <w:tab/>
      </w:r>
      <w:r w:rsidR="00F45D6F">
        <w:rPr>
          <w:rFonts w:ascii="宋体" w:hAnsi="宋体" w:cs="宋体" w:hint="eastAsia"/>
        </w:rPr>
        <w:tab/>
        <w:t xml:space="preserve">   </w:t>
      </w:r>
      <w:r w:rsidR="00A757F3">
        <w:rPr>
          <w:rFonts w:ascii="宋体" w:hAnsi="宋体" w:cs="宋体" w:hint="eastAsia"/>
        </w:rPr>
        <w:t>（廖鍵男</w:t>
      </w:r>
      <w:r w:rsidR="0025211D">
        <w:rPr>
          <w:rFonts w:ascii="宋体" w:hAnsi="宋体" w:cs="宋体" w:hint="eastAsia"/>
        </w:rPr>
        <w:t>）</w:t>
      </w:r>
    </w:p>
    <w:p w:rsidR="0025211D" w:rsidRDefault="0025211D" w:rsidP="008D084E">
      <w:pPr>
        <w:tabs>
          <w:tab w:val="left" w:pos="3300"/>
        </w:tabs>
        <w:spacing w:line="240" w:lineRule="auto"/>
        <w:rPr>
          <w:rFonts w:eastAsia="Times New Roman" w:cs="Calibri"/>
        </w:rPr>
      </w:pPr>
    </w:p>
    <w:p w:rsidR="0025211D" w:rsidRDefault="00CF2A52" w:rsidP="00CF2A52">
      <w:pPr>
        <w:spacing w:line="240" w:lineRule="auto"/>
        <w:rPr>
          <w:rFonts w:eastAsia="Times New Roman" w:cs="Calibri"/>
        </w:rPr>
      </w:pPr>
      <w:r>
        <w:rPr>
          <w:rFonts w:ascii="宋体" w:hAnsi="宋体" w:cs="宋体" w:hint="eastAsia"/>
        </w:rPr>
        <w:tab/>
      </w:r>
      <w:r w:rsidR="0025211D">
        <w:rPr>
          <w:rFonts w:ascii="宋体" w:hAnsi="宋体" w:cs="宋体" w:hint="eastAsia"/>
        </w:rPr>
        <w:t>数学培训队顾问老师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 w:rsidR="00A757F3" w:rsidRPr="00A757F3">
        <w:rPr>
          <w:rFonts w:ascii="宋体" w:hAnsi="宋体" w:cs="宋体" w:hint="eastAsia"/>
        </w:rPr>
        <w:t>数学培训队</w:t>
      </w:r>
      <w:r w:rsidR="00A757F3">
        <w:rPr>
          <w:rFonts w:ascii="宋体" w:hAnsi="宋体" w:cs="宋体" w:hint="eastAsia"/>
        </w:rPr>
        <w:t>首席</w:t>
      </w:r>
      <w:r w:rsidR="00A757F3" w:rsidRPr="00A757F3">
        <w:rPr>
          <w:rFonts w:ascii="宋体" w:hAnsi="宋体" w:cs="宋体" w:hint="eastAsia"/>
        </w:rPr>
        <w:t>顾问老师</w:t>
      </w:r>
    </w:p>
    <w:p w:rsidR="0025211D" w:rsidRDefault="0025211D" w:rsidP="008D084E">
      <w:pPr>
        <w:tabs>
          <w:tab w:val="left" w:pos="3300"/>
        </w:tabs>
        <w:spacing w:line="240" w:lineRule="auto"/>
        <w:rPr>
          <w:rFonts w:eastAsia="Times New Roman" w:cs="Calibri"/>
        </w:rPr>
      </w:pPr>
    </w:p>
    <w:p w:rsidR="0025211D" w:rsidRPr="00815C29" w:rsidRDefault="00CF2A52" w:rsidP="00CF2A52">
      <w:pPr>
        <w:spacing w:line="240" w:lineRule="auto"/>
        <w:rPr>
          <w:rFonts w:cs="Calibri"/>
        </w:rPr>
      </w:pPr>
      <w:r>
        <w:rPr>
          <w:rFonts w:cs="Calibri" w:hint="eastAsia"/>
        </w:rPr>
        <w:tab/>
      </w:r>
      <w:r w:rsidR="00815C29">
        <w:rPr>
          <w:rFonts w:cs="Calibri" w:hint="eastAsia"/>
        </w:rPr>
        <w:t>____________________</w:t>
      </w:r>
      <w:r>
        <w:rPr>
          <w:rFonts w:cs="Calibri" w:hint="eastAsia"/>
        </w:rPr>
        <w:tab/>
      </w:r>
      <w:r>
        <w:rPr>
          <w:rFonts w:cs="Calibri" w:hint="eastAsia"/>
        </w:rPr>
        <w:tab/>
      </w:r>
      <w:r>
        <w:rPr>
          <w:rFonts w:cs="Calibri" w:hint="eastAsia"/>
        </w:rPr>
        <w:tab/>
      </w:r>
      <w:r w:rsidR="00815C29">
        <w:rPr>
          <w:rFonts w:cs="Calibri" w:hint="eastAsia"/>
        </w:rPr>
        <w:t xml:space="preserve"> _____________________</w:t>
      </w:r>
    </w:p>
    <w:p w:rsidR="00446093" w:rsidRDefault="00CF2A52" w:rsidP="00CF2A52">
      <w:pPr>
        <w:spacing w:line="240" w:lineRule="auto"/>
        <w:rPr>
          <w:rFonts w:ascii="宋体" w:hAnsi="宋体" w:cs="宋体"/>
        </w:rPr>
        <w:sectPr w:rsidR="00446093" w:rsidSect="000F0FF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宋体" w:hAnsi="宋体" w:cs="宋体" w:hint="eastAsia"/>
        </w:rPr>
        <w:tab/>
        <w:t xml:space="preserve">    </w:t>
      </w:r>
      <w:r w:rsidR="00A757F3">
        <w:rPr>
          <w:rFonts w:ascii="宋体" w:hAnsi="宋体" w:cs="宋体" w:hint="eastAsia"/>
        </w:rPr>
        <w:t>（李彩燕</w:t>
      </w:r>
      <w:r w:rsidR="0025211D">
        <w:rPr>
          <w:rFonts w:ascii="宋体" w:hAnsi="宋体" w:cs="宋体" w:hint="eastAsia"/>
        </w:rPr>
        <w:t>师）</w:t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</w:r>
      <w:r>
        <w:rPr>
          <w:rFonts w:ascii="宋体" w:hAnsi="宋体" w:cs="宋体" w:hint="eastAsia"/>
        </w:rPr>
        <w:tab/>
        <w:t xml:space="preserve">    </w:t>
      </w:r>
      <w:r w:rsidR="00A757F3">
        <w:rPr>
          <w:rFonts w:ascii="宋体" w:hAnsi="宋体" w:cs="宋体" w:hint="eastAsia"/>
        </w:rPr>
        <w:t>（陈授勤师）</w:t>
      </w:r>
    </w:p>
    <w:p w:rsidR="00C20823" w:rsidRPr="00BE0F8D" w:rsidRDefault="00BE0F8D" w:rsidP="00C20823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BE0F8D">
        <w:rPr>
          <w:rFonts w:hint="eastAsia"/>
          <w:b/>
          <w:sz w:val="28"/>
          <w:szCs w:val="28"/>
        </w:rPr>
        <w:lastRenderedPageBreak/>
        <w:t>附录</w:t>
      </w:r>
    </w:p>
    <w:p w:rsidR="00117AE2" w:rsidRPr="00C31977" w:rsidRDefault="00117AE2" w:rsidP="00BE0F8D">
      <w:pPr>
        <w:snapToGrid w:val="0"/>
        <w:spacing w:after="0" w:line="240" w:lineRule="auto"/>
        <w:rPr>
          <w:b/>
          <w:sz w:val="28"/>
          <w:szCs w:val="28"/>
          <w:u w:val="single"/>
        </w:rPr>
      </w:pPr>
      <w:r w:rsidRPr="00C31977">
        <w:rPr>
          <w:rFonts w:hint="eastAsia"/>
          <w:b/>
          <w:sz w:val="28"/>
          <w:szCs w:val="28"/>
          <w:u w:val="single"/>
        </w:rPr>
        <w:t>圆的定理</w:t>
      </w:r>
    </w:p>
    <w:p w:rsidR="00FA6DF8" w:rsidRPr="00747F07" w:rsidRDefault="00FA6DF8" w:rsidP="00BE0F8D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b/>
        </w:rPr>
      </w:pPr>
      <w:r w:rsidRPr="00747F07">
        <w:rPr>
          <w:rFonts w:hint="eastAsia"/>
          <w:b/>
        </w:rPr>
        <w:t>圆心角定理</w:t>
      </w:r>
    </w:p>
    <w:p w:rsidR="00117AE2" w:rsidRDefault="00117AE2" w:rsidP="00BE0F8D">
      <w:pPr>
        <w:pStyle w:val="ListParagraph"/>
        <w:snapToGrid w:val="0"/>
        <w:spacing w:after="0" w:line="240" w:lineRule="auto"/>
        <w:ind w:left="540"/>
      </w:pPr>
      <w:r>
        <w:rPr>
          <w:rFonts w:hint="eastAsia"/>
        </w:rPr>
        <w:t>在同圆或等圆中，</w:t>
      </w:r>
      <w:r w:rsidR="008C4068">
        <w:rPr>
          <w:rFonts w:hint="eastAsia"/>
        </w:rPr>
        <w:t>相等的圆心角所对的弦、弧相、弦的弦心距都</w:t>
      </w:r>
      <w:r w:rsidR="00EB04E0">
        <w:rPr>
          <w:rFonts w:hint="eastAsia"/>
        </w:rPr>
        <w:t>相等。</w:t>
      </w:r>
    </w:p>
    <w:p w:rsidR="00FA6DF8" w:rsidRPr="00747F07" w:rsidRDefault="00FA6DF8" w:rsidP="00BE0F8D">
      <w:pPr>
        <w:snapToGrid w:val="0"/>
        <w:spacing w:after="0" w:line="240" w:lineRule="auto"/>
        <w:rPr>
          <w:b/>
        </w:rPr>
      </w:pPr>
    </w:p>
    <w:p w:rsidR="00FA6DF8" w:rsidRPr="00747F07" w:rsidRDefault="008C4068" w:rsidP="00BE0F8D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b/>
        </w:rPr>
      </w:pPr>
      <w:r w:rsidRPr="00747F07">
        <w:rPr>
          <w:rFonts w:hint="eastAsia"/>
          <w:b/>
        </w:rPr>
        <w:t>圆周角定理</w:t>
      </w:r>
    </w:p>
    <w:p w:rsidR="008C4068" w:rsidRDefault="008C4068" w:rsidP="00BE0F8D">
      <w:pPr>
        <w:pStyle w:val="ListParagraph"/>
        <w:snapToGrid w:val="0"/>
        <w:spacing w:after="0" w:line="240" w:lineRule="auto"/>
        <w:ind w:left="540"/>
      </w:pPr>
      <w:r>
        <w:rPr>
          <w:rFonts w:hint="eastAsia"/>
        </w:rPr>
        <w:t>一条弧所对的圆周角等于</w:t>
      </w:r>
      <w:r>
        <w:rPr>
          <w:rFonts w:hint="eastAsia"/>
        </w:rPr>
        <w:t xml:space="preserve"> </w:t>
      </w:r>
      <w:r>
        <w:rPr>
          <w:rFonts w:hint="eastAsia"/>
        </w:rPr>
        <w:t>它所对的圆心角的一半</w:t>
      </w:r>
      <w:r w:rsidR="00DE0FBD">
        <w:rPr>
          <w:rFonts w:hint="eastAsia"/>
        </w:rPr>
        <w:t>。</w:t>
      </w:r>
    </w:p>
    <w:p w:rsidR="00FA6DF8" w:rsidRDefault="00FA6DF8" w:rsidP="00BE0F8D">
      <w:pPr>
        <w:snapToGrid w:val="0"/>
        <w:spacing w:after="0" w:line="240" w:lineRule="auto"/>
      </w:pPr>
    </w:p>
    <w:p w:rsidR="008C4068" w:rsidRPr="00747F07" w:rsidRDefault="00FA6DF8" w:rsidP="00BE0F8D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b/>
        </w:rPr>
      </w:pPr>
      <w:r w:rsidRPr="00747F07">
        <w:rPr>
          <w:rFonts w:hint="eastAsia"/>
          <w:b/>
        </w:rPr>
        <w:t>直径所对的圆周角</w:t>
      </w:r>
    </w:p>
    <w:p w:rsidR="00FA6DF8" w:rsidRDefault="00FA6DF8" w:rsidP="00BE0F8D">
      <w:pPr>
        <w:pStyle w:val="ListParagraph"/>
        <w:snapToGrid w:val="0"/>
        <w:spacing w:after="0" w:line="240" w:lineRule="auto"/>
        <w:ind w:left="540"/>
      </w:pPr>
      <w:r w:rsidRPr="00FA6DF8">
        <w:rPr>
          <w:rFonts w:hint="eastAsia"/>
        </w:rPr>
        <w:t>直径（半圆）所对的圆周角</w:t>
      </w:r>
      <w:r>
        <w:rPr>
          <w:rFonts w:hint="eastAsia"/>
        </w:rPr>
        <w:t>为直角（</w:t>
      </w:r>
      <w:r>
        <w:rPr>
          <w:rFonts w:hint="eastAsia"/>
        </w:rPr>
        <w:t>90</w:t>
      </w:r>
      <w:r>
        <w:rPr>
          <w:rFonts w:hint="eastAsia"/>
        </w:rPr>
        <w:t>度的圆周角所对的弧是半圆，</w:t>
      </w:r>
      <w:r w:rsidRPr="00FA6DF8">
        <w:rPr>
          <w:rFonts w:hint="eastAsia"/>
        </w:rPr>
        <w:t>所对的</w:t>
      </w:r>
      <w:r>
        <w:rPr>
          <w:rFonts w:hint="eastAsia"/>
        </w:rPr>
        <w:t>弦是</w:t>
      </w:r>
      <w:r w:rsidRPr="00FA6DF8">
        <w:rPr>
          <w:rFonts w:hint="eastAsia"/>
        </w:rPr>
        <w:t>直径</w:t>
      </w:r>
      <w:r>
        <w:rPr>
          <w:rFonts w:hint="eastAsia"/>
        </w:rPr>
        <w:t>）</w:t>
      </w:r>
      <w:r w:rsidR="00DE0FBD">
        <w:rPr>
          <w:rFonts w:hint="eastAsia"/>
        </w:rPr>
        <w:t>。</w:t>
      </w:r>
    </w:p>
    <w:p w:rsidR="00FA6DF8" w:rsidRDefault="00FA6DF8" w:rsidP="00BE0F8D">
      <w:pPr>
        <w:snapToGrid w:val="0"/>
        <w:spacing w:after="0" w:line="240" w:lineRule="auto"/>
      </w:pPr>
    </w:p>
    <w:p w:rsidR="00FA6DF8" w:rsidRPr="00747F07" w:rsidRDefault="00FA6DF8" w:rsidP="00BE0F8D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b/>
        </w:rPr>
      </w:pPr>
      <w:r w:rsidRPr="00747F07">
        <w:rPr>
          <w:rFonts w:hint="eastAsia"/>
          <w:b/>
        </w:rPr>
        <w:t>同弧所对的圆周角</w:t>
      </w:r>
      <w:bookmarkStart w:id="0" w:name="_GoBack"/>
      <w:bookmarkEnd w:id="0"/>
    </w:p>
    <w:p w:rsidR="00FA6DF8" w:rsidRDefault="00FA6DF8" w:rsidP="00BE0F8D">
      <w:pPr>
        <w:pStyle w:val="ListParagraph"/>
        <w:snapToGrid w:val="0"/>
        <w:spacing w:after="0" w:line="240" w:lineRule="auto"/>
        <w:ind w:left="540"/>
      </w:pPr>
      <w:r w:rsidRPr="00FA6DF8">
        <w:rPr>
          <w:rFonts w:hint="eastAsia"/>
        </w:rPr>
        <w:t>同弧</w:t>
      </w:r>
      <w:r>
        <w:rPr>
          <w:rFonts w:hint="eastAsia"/>
        </w:rPr>
        <w:t>（等弧）</w:t>
      </w:r>
      <w:r w:rsidRPr="00FA6DF8">
        <w:rPr>
          <w:rFonts w:hint="eastAsia"/>
        </w:rPr>
        <w:t>所对的圆周角</w:t>
      </w:r>
      <w:r>
        <w:rPr>
          <w:rFonts w:hint="eastAsia"/>
        </w:rPr>
        <w:t>相等（</w:t>
      </w:r>
      <w:r w:rsidRPr="00FA6DF8">
        <w:rPr>
          <w:rFonts w:hint="eastAsia"/>
        </w:rPr>
        <w:t>同圆或等圆中</w:t>
      </w:r>
      <w:r>
        <w:rPr>
          <w:rFonts w:hint="eastAsia"/>
        </w:rPr>
        <w:t>，相等的圆周角所对的弧也相等</w:t>
      </w:r>
      <w:r w:rsidR="00DE0FBD">
        <w:rPr>
          <w:rFonts w:hint="eastAsia"/>
        </w:rPr>
        <w:t>）。</w:t>
      </w:r>
    </w:p>
    <w:p w:rsidR="00A7478B" w:rsidRPr="00747F07" w:rsidRDefault="00A7478B" w:rsidP="00BE0F8D">
      <w:pPr>
        <w:snapToGrid w:val="0"/>
        <w:spacing w:after="0" w:line="240" w:lineRule="auto"/>
        <w:rPr>
          <w:b/>
        </w:rPr>
      </w:pPr>
    </w:p>
    <w:p w:rsidR="00A7478B" w:rsidRPr="00747F07" w:rsidRDefault="00A7478B" w:rsidP="00BE0F8D">
      <w:pPr>
        <w:pStyle w:val="ListParagraph"/>
        <w:numPr>
          <w:ilvl w:val="0"/>
          <w:numId w:val="1"/>
        </w:numPr>
        <w:snapToGrid w:val="0"/>
        <w:spacing w:after="0" w:line="240" w:lineRule="auto"/>
        <w:rPr>
          <w:b/>
        </w:rPr>
      </w:pPr>
      <w:r w:rsidRPr="00747F07">
        <w:rPr>
          <w:rFonts w:hint="eastAsia"/>
          <w:b/>
        </w:rPr>
        <w:t>垂径定理</w:t>
      </w:r>
    </w:p>
    <w:p w:rsidR="00257D31" w:rsidRDefault="00A7478B" w:rsidP="00BE0F8D">
      <w:pPr>
        <w:pStyle w:val="ListParagraph"/>
        <w:snapToGrid w:val="0"/>
        <w:spacing w:after="0" w:line="240" w:lineRule="auto"/>
        <w:ind w:left="540"/>
      </w:pPr>
      <w:r>
        <w:rPr>
          <w:rFonts w:hint="eastAsia"/>
        </w:rPr>
        <w:t>圆内垂直于弦的</w:t>
      </w:r>
      <w:r w:rsidRPr="00A7478B">
        <w:rPr>
          <w:rFonts w:hint="eastAsia"/>
        </w:rPr>
        <w:t>直径</w:t>
      </w:r>
      <w:r w:rsidR="00DE0FBD">
        <w:rPr>
          <w:rFonts w:hint="eastAsia"/>
        </w:rPr>
        <w:t>，必会平分弦，并且平分该弦所对的圆心角和弧（只要弦本身不是</w:t>
      </w:r>
      <w:r w:rsidRPr="00A7478B">
        <w:rPr>
          <w:rFonts w:hint="eastAsia"/>
        </w:rPr>
        <w:t>直径</w:t>
      </w:r>
      <w:r w:rsidR="00DE0FBD">
        <w:rPr>
          <w:rFonts w:hint="eastAsia"/>
        </w:rPr>
        <w:t>，平分弦的</w:t>
      </w:r>
      <w:r w:rsidR="00DE0FBD" w:rsidRPr="00DE0FBD">
        <w:rPr>
          <w:rFonts w:hint="eastAsia"/>
        </w:rPr>
        <w:t>直径</w:t>
      </w:r>
      <w:r w:rsidR="00DE0FBD">
        <w:rPr>
          <w:rFonts w:hint="eastAsia"/>
        </w:rPr>
        <w:t>就必定垂直于弦，而且也平分弦所对的弧和圆心角）。</w:t>
      </w:r>
    </w:p>
    <w:p w:rsidR="00257D31" w:rsidRDefault="00E10655" w:rsidP="00BE0F8D">
      <w:pPr>
        <w:pStyle w:val="ListParagraph"/>
        <w:snapToGrid w:val="0"/>
        <w:spacing w:after="0" w:line="240" w:lineRule="auto"/>
        <w:ind w:left="0"/>
      </w:pPr>
      <w:r>
        <w:rPr>
          <w:rFonts w:hint="eastAsia"/>
        </w:rPr>
        <w:t>———————————————————————————————————————</w:t>
      </w:r>
    </w:p>
    <w:p w:rsidR="00257D31" w:rsidRPr="00B94B78" w:rsidRDefault="00257D31" w:rsidP="00BE0F8D">
      <w:pPr>
        <w:pStyle w:val="ListParagraph"/>
        <w:snapToGrid w:val="0"/>
        <w:spacing w:after="0" w:line="240" w:lineRule="auto"/>
        <w:ind w:leftChars="-1" w:left="0" w:hanging="2"/>
        <w:rPr>
          <w:b/>
          <w:sz w:val="28"/>
          <w:szCs w:val="28"/>
          <w:u w:val="single"/>
        </w:rPr>
      </w:pPr>
      <w:r w:rsidRPr="00B94B78">
        <w:rPr>
          <w:rFonts w:hint="eastAsia"/>
          <w:b/>
          <w:sz w:val="28"/>
          <w:szCs w:val="28"/>
          <w:u w:val="single"/>
        </w:rPr>
        <w:t>集合和逻辑学</w:t>
      </w:r>
      <w:r w:rsidR="00BA440B" w:rsidRPr="00B94B78">
        <w:rPr>
          <w:rFonts w:hint="eastAsia"/>
          <w:b/>
          <w:sz w:val="28"/>
          <w:szCs w:val="28"/>
          <w:u w:val="single"/>
        </w:rPr>
        <w:t>（</w:t>
      </w:r>
      <w:proofErr w:type="spellStart"/>
      <w:r w:rsidRPr="00B94B78">
        <w:rPr>
          <w:rFonts w:hint="eastAsia"/>
          <w:b/>
          <w:sz w:val="28"/>
          <w:szCs w:val="28"/>
          <w:u w:val="single"/>
        </w:rPr>
        <w:t>Set&amp;Logic</w:t>
      </w:r>
      <w:proofErr w:type="spellEnd"/>
      <w:r w:rsidR="00BA440B" w:rsidRPr="00B94B78">
        <w:rPr>
          <w:rFonts w:hint="eastAsia"/>
          <w:b/>
          <w:sz w:val="28"/>
          <w:szCs w:val="28"/>
          <w:u w:val="single"/>
        </w:rPr>
        <w:t>）</w:t>
      </w:r>
    </w:p>
    <w:p w:rsidR="00257D31" w:rsidRPr="00C31977" w:rsidRDefault="00257D31" w:rsidP="00BE0F8D">
      <w:pPr>
        <w:pStyle w:val="ListParagraph"/>
        <w:numPr>
          <w:ilvl w:val="0"/>
          <w:numId w:val="2"/>
        </w:numPr>
        <w:snapToGrid w:val="0"/>
        <w:spacing w:after="0" w:line="240" w:lineRule="auto"/>
        <w:rPr>
          <w:b/>
        </w:rPr>
      </w:pPr>
      <w:r w:rsidRPr="00C31977">
        <w:rPr>
          <w:rFonts w:hint="eastAsia"/>
          <w:b/>
        </w:rPr>
        <w:t>概念：</w:t>
      </w:r>
    </w:p>
    <w:p w:rsidR="00257D31" w:rsidRDefault="00257D31" w:rsidP="00BE0F8D">
      <w:pPr>
        <w:pStyle w:val="ListParagraph"/>
        <w:snapToGrid w:val="0"/>
        <w:spacing w:after="0" w:line="240" w:lineRule="auto"/>
        <w:ind w:left="540"/>
      </w:pPr>
      <w:r>
        <w:rPr>
          <w:rFonts w:hint="eastAsia"/>
        </w:rPr>
        <w:t>•凡不属于任何集合的对象，可以形成自己一个集合</w:t>
      </w:r>
    </w:p>
    <w:p w:rsidR="00257D31" w:rsidRDefault="00257D31" w:rsidP="00BE0F8D">
      <w:pPr>
        <w:pStyle w:val="ListParagraph"/>
        <w:snapToGrid w:val="0"/>
        <w:spacing w:after="0" w:line="240" w:lineRule="auto"/>
        <w:ind w:left="540"/>
      </w:pPr>
      <w:r>
        <w:rPr>
          <w:rFonts w:hint="eastAsia"/>
        </w:rPr>
        <w:t>•一个良好的集合一定只可以用</w:t>
      </w:r>
      <w:r>
        <w:rPr>
          <w:rFonts w:hint="eastAsia"/>
        </w:rPr>
        <w:t xml:space="preserve"> </w:t>
      </w:r>
      <w:r>
        <w:rPr>
          <w:rFonts w:hint="eastAsia"/>
        </w:rPr>
        <w:t>二分法</w:t>
      </w:r>
    </w:p>
    <w:p w:rsidR="00BA440B" w:rsidRDefault="00BA440B" w:rsidP="00BE0F8D">
      <w:pPr>
        <w:pStyle w:val="ListParagraph"/>
        <w:snapToGrid w:val="0"/>
        <w:spacing w:after="0" w:line="240" w:lineRule="auto"/>
        <w:ind w:left="540"/>
      </w:pPr>
      <w:r>
        <w:rPr>
          <w:rFonts w:hint="eastAsia"/>
        </w:rPr>
        <w:t>例：</w:t>
      </w:r>
      <w:r w:rsidR="00257D31">
        <w:rPr>
          <w:rFonts w:hint="eastAsia"/>
        </w:rPr>
        <w:t xml:space="preserve"> </w:t>
      </w:r>
      <w:r w:rsidR="00257D31">
        <w:rPr>
          <w:rFonts w:hint="eastAsia"/>
        </w:rPr>
        <w:t>元素</w:t>
      </w:r>
      <w:r w:rsidR="00257D31">
        <w:rPr>
          <w:rFonts w:hint="eastAsia"/>
        </w:rPr>
        <w:t>a</w:t>
      </w:r>
      <w:r>
        <w:rPr>
          <w:rFonts w:hint="eastAsia"/>
        </w:rPr>
        <w:t>要么</w:t>
      </w:r>
      <w:r w:rsidR="00257D31">
        <w:rPr>
          <w:rFonts w:hint="eastAsia"/>
        </w:rPr>
        <w:t>属于集合</w:t>
      </w:r>
      <w:r w:rsidR="00257D31">
        <w:rPr>
          <w:rFonts w:hint="eastAsia"/>
        </w:rPr>
        <w:t>A</w:t>
      </w:r>
      <w:r>
        <w:rPr>
          <w:rFonts w:hint="eastAsia"/>
        </w:rPr>
        <w:t>要么</w:t>
      </w:r>
      <w:r w:rsidR="00257D31">
        <w:rPr>
          <w:rFonts w:hint="eastAsia"/>
        </w:rPr>
        <w:t>不属于集合</w:t>
      </w:r>
      <w:r w:rsidR="00257D31">
        <w:rPr>
          <w:rFonts w:hint="eastAsia"/>
        </w:rPr>
        <w:t>A</w:t>
      </w:r>
      <w:r w:rsidR="00257D31">
        <w:rPr>
          <w:rFonts w:hint="eastAsia"/>
        </w:rPr>
        <w:t>，不可以既属于集合</w:t>
      </w:r>
      <w:r w:rsidR="00257D31">
        <w:rPr>
          <w:rFonts w:hint="eastAsia"/>
        </w:rPr>
        <w:t>A</w:t>
      </w:r>
      <w:r w:rsidR="00257D31">
        <w:rPr>
          <w:rFonts w:hint="eastAsia"/>
        </w:rPr>
        <w:t>又不属于集</w:t>
      </w:r>
      <w:r w:rsidR="00257D31">
        <w:rPr>
          <w:rFonts w:hint="eastAsia"/>
        </w:rPr>
        <w:t xml:space="preserve"> </w:t>
      </w:r>
    </w:p>
    <w:p w:rsidR="00C6637C" w:rsidRDefault="00257D31" w:rsidP="00BE0F8D">
      <w:pPr>
        <w:pStyle w:val="ListParagraph"/>
        <w:snapToGrid w:val="0"/>
        <w:spacing w:after="0" w:line="240" w:lineRule="auto"/>
        <w:ind w:left="990"/>
      </w:pPr>
      <w:r>
        <w:rPr>
          <w:rFonts w:hint="eastAsia"/>
        </w:rPr>
        <w:t>合</w:t>
      </w:r>
      <w:r>
        <w:rPr>
          <w:rFonts w:hint="eastAsia"/>
        </w:rPr>
        <w:t>A</w:t>
      </w:r>
      <w:r w:rsidR="00C6637C">
        <w:rPr>
          <w:rFonts w:hint="eastAsia"/>
        </w:rPr>
        <w:t>（如：</w:t>
      </w:r>
      <w:r w:rsidR="00C6637C">
        <w:rPr>
          <w:rFonts w:hint="eastAsia"/>
        </w:rPr>
        <w:t xml:space="preserve"> 0</w:t>
      </w:r>
      <w:r w:rsidR="00C6637C">
        <w:rPr>
          <w:rFonts w:hint="eastAsia"/>
        </w:rPr>
        <w:t>是奇数？还是偶数？</w:t>
      </w:r>
      <w:r w:rsidR="00C6637C">
        <w:rPr>
          <w:rFonts w:hint="eastAsia"/>
        </w:rPr>
        <w:t xml:space="preserve">/  </w:t>
      </w:r>
      <w:r w:rsidR="00C6637C">
        <w:rPr>
          <w:rFonts w:hint="eastAsia"/>
        </w:rPr>
        <w:t>凡是无法自理头发的人，都是</w:t>
      </w:r>
      <w:proofErr w:type="spellStart"/>
      <w:r w:rsidR="00C6637C">
        <w:rPr>
          <w:rFonts w:hint="eastAsia"/>
        </w:rPr>
        <w:t>B.Russel</w:t>
      </w:r>
      <w:proofErr w:type="spellEnd"/>
      <w:r w:rsidR="00C6637C">
        <w:rPr>
          <w:rFonts w:hint="eastAsia"/>
        </w:rPr>
        <w:t xml:space="preserve"> </w:t>
      </w:r>
      <w:r w:rsidR="00C6637C">
        <w:rPr>
          <w:rFonts w:hint="eastAsia"/>
        </w:rPr>
        <w:t>理发店的顾客。问这理发店的理发师该不该为自己理发？）</w:t>
      </w:r>
    </w:p>
    <w:p w:rsidR="00C6637C" w:rsidRPr="00C31977" w:rsidRDefault="00C6637C" w:rsidP="00BE0F8D">
      <w:pPr>
        <w:snapToGrid w:val="0"/>
        <w:spacing w:after="0" w:line="240" w:lineRule="auto"/>
        <w:rPr>
          <w:b/>
        </w:rPr>
      </w:pPr>
    </w:p>
    <w:p w:rsidR="00C6637C" w:rsidRDefault="00C6637C" w:rsidP="00BE0F8D">
      <w:pPr>
        <w:pStyle w:val="ListParagraph"/>
        <w:numPr>
          <w:ilvl w:val="0"/>
          <w:numId w:val="2"/>
        </w:numPr>
        <w:snapToGrid w:val="0"/>
        <w:spacing w:after="0" w:line="240" w:lineRule="auto"/>
      </w:pPr>
      <w:r w:rsidRPr="00C31977">
        <w:rPr>
          <w:rFonts w:hint="eastAsia"/>
          <w:b/>
        </w:rPr>
        <w:t>子集于</w:t>
      </w:r>
      <w:r w:rsidRPr="00C31977">
        <w:rPr>
          <w:rFonts w:hint="eastAsia"/>
          <w:b/>
        </w:rPr>
        <w:t xml:space="preserve"> </w:t>
      </w:r>
      <w:r>
        <w:rPr>
          <w:rFonts w:hint="eastAsia"/>
        </w:rPr>
        <w:t>subset of</w:t>
      </w:r>
    </w:p>
    <w:p w:rsidR="00C6637C" w:rsidRDefault="00C6637C" w:rsidP="00BE0F8D">
      <w:pPr>
        <w:snapToGrid w:val="0"/>
        <w:spacing w:after="0" w:line="240" w:lineRule="auto"/>
        <w:ind w:leftChars="245" w:left="539" w:firstLine="1"/>
      </w:pPr>
      <w:r>
        <w:t xml:space="preserve"> </w:t>
      </w:r>
      <w:r>
        <w:rPr>
          <w:rFonts w:hint="eastAsia"/>
        </w:rPr>
        <w:t>分为：</w:t>
      </w:r>
      <w:r>
        <w:rPr>
          <w:rFonts w:ascii="Cambria Math" w:hAnsi="Cambria Math" w:cs="Cambria Math"/>
        </w:rPr>
        <w:t>⊂</w:t>
      </w:r>
      <w:r>
        <w:t xml:space="preserve"> </w:t>
      </w:r>
      <w:r>
        <w:rPr>
          <w:rFonts w:hint="eastAsia"/>
        </w:rPr>
        <w:t>（真子集于</w:t>
      </w:r>
      <w:r>
        <w:t xml:space="preserve"> proper subset of</w:t>
      </w:r>
      <w:r>
        <w:rPr>
          <w:rFonts w:hint="eastAsia"/>
        </w:rPr>
        <w:t>）和</w:t>
      </w:r>
      <w:r>
        <w:rPr>
          <w:rFonts w:ascii="Cambria Math" w:hAnsi="Cambria Math" w:cs="Cambria Math"/>
        </w:rPr>
        <w:t>⊆</w:t>
      </w:r>
      <w:r>
        <w:t xml:space="preserve"> </w:t>
      </w:r>
      <w:r>
        <w:rPr>
          <w:rFonts w:hint="eastAsia"/>
        </w:rPr>
        <w:t>（子集于有可能等于）</w:t>
      </w:r>
    </w:p>
    <w:p w:rsidR="00C6637C" w:rsidRDefault="00C6637C" w:rsidP="00BE0F8D">
      <w:pPr>
        <w:snapToGrid w:val="0"/>
        <w:spacing w:after="0" w:line="240" w:lineRule="auto"/>
      </w:pPr>
    </w:p>
    <w:p w:rsidR="00C6637C" w:rsidRDefault="00C31977" w:rsidP="00BE0F8D">
      <w:pPr>
        <w:snapToGrid w:val="0"/>
        <w:spacing w:after="0" w:line="240" w:lineRule="auto"/>
      </w:pPr>
      <w:proofErr w:type="gramStart"/>
      <w:r>
        <w:rPr>
          <w:rFonts w:hint="eastAsia"/>
        </w:rPr>
        <w:t xml:space="preserve">[ </w:t>
      </w:r>
      <w:r>
        <w:rPr>
          <w:rFonts w:hint="eastAsia"/>
        </w:rPr>
        <w:t>练习</w:t>
      </w:r>
      <w:r w:rsidR="00FA03F8">
        <w:rPr>
          <w:rFonts w:hint="eastAsia"/>
        </w:rPr>
        <w:t>題</w:t>
      </w:r>
      <w:proofErr w:type="gramEnd"/>
      <w:r>
        <w:rPr>
          <w:rFonts w:hint="eastAsia"/>
        </w:rPr>
        <w:t xml:space="preserve"> ]</w:t>
      </w:r>
    </w:p>
    <w:p w:rsidR="00C6637C" w:rsidRDefault="00C6637C" w:rsidP="00BE0F8D">
      <w:pPr>
        <w:snapToGrid w:val="0"/>
        <w:spacing w:after="0" w:line="240" w:lineRule="auto"/>
      </w:pPr>
      <w:r>
        <w:rPr>
          <w:rFonts w:hint="eastAsia"/>
        </w:rPr>
        <w:t>定义：</w:t>
      </w:r>
      <w:r>
        <w:rPr>
          <w:rFonts w:hint="eastAsia"/>
        </w:rPr>
        <w:t>R={a</w:t>
      </w:r>
      <w:r>
        <w:rPr>
          <w:rFonts w:hint="eastAsia"/>
        </w:rPr>
        <w:t>：</w:t>
      </w:r>
      <w:r>
        <w:rPr>
          <w:rFonts w:hint="eastAsia"/>
        </w:rPr>
        <w:t>a</w:t>
      </w:r>
      <w:r>
        <w:rPr>
          <w:rFonts w:hint="eastAsia"/>
        </w:rPr>
        <w:t>²≥</w:t>
      </w:r>
      <w:r>
        <w:rPr>
          <w:rFonts w:hint="eastAsia"/>
        </w:rPr>
        <w:t>0}</w:t>
      </w:r>
    </w:p>
    <w:p w:rsidR="00C6637C" w:rsidRDefault="00C6637C" w:rsidP="00BE0F8D">
      <w:pPr>
        <w:snapToGrid w:val="0"/>
        <w:spacing w:after="0" w:line="240" w:lineRule="auto"/>
      </w:pPr>
      <w:r>
        <w:rPr>
          <w:rFonts w:hint="eastAsia"/>
        </w:rPr>
        <w:t>证明</w:t>
      </w:r>
      <w:r>
        <w:rPr>
          <w:rFonts w:hint="eastAsia"/>
        </w:rPr>
        <w:t xml:space="preserve"> </w:t>
      </w:r>
      <w:r>
        <w:rPr>
          <w:rFonts w:hint="eastAsia"/>
        </w:rPr>
        <w:t>√（</w:t>
      </w:r>
      <w:r>
        <w:rPr>
          <w:rFonts w:hint="eastAsia"/>
        </w:rPr>
        <w:t>1-</w:t>
      </w:r>
      <w:r>
        <w:rPr>
          <w:rFonts w:hint="eastAsia"/>
        </w:rPr>
        <w:t>√</w:t>
      </w:r>
      <w:r>
        <w:rPr>
          <w:rFonts w:hint="eastAsia"/>
        </w:rPr>
        <w:t>2</w:t>
      </w:r>
      <w:r>
        <w:rPr>
          <w:rFonts w:hint="eastAsia"/>
        </w:rPr>
        <w:t>）不属于实数</w:t>
      </w:r>
    </w:p>
    <w:p w:rsidR="00C6637C" w:rsidRDefault="00C6637C" w:rsidP="00BE0F8D">
      <w:pPr>
        <w:snapToGrid w:val="0"/>
        <w:spacing w:after="0" w:line="240" w:lineRule="auto"/>
      </w:pPr>
    </w:p>
    <w:p w:rsidR="00C6637C" w:rsidRDefault="00C6637C" w:rsidP="00BE0F8D">
      <w:pPr>
        <w:snapToGrid w:val="0"/>
        <w:spacing w:after="0" w:line="240" w:lineRule="auto"/>
      </w:pPr>
      <w:r>
        <w:rPr>
          <w:rFonts w:hint="eastAsia"/>
        </w:rPr>
        <w:t>（反证法）</w:t>
      </w:r>
    </w:p>
    <w:p w:rsidR="00C6637C" w:rsidRDefault="00C6637C" w:rsidP="00BE0F8D">
      <w:pPr>
        <w:snapToGrid w:val="0"/>
        <w:spacing w:after="0" w:line="240" w:lineRule="auto"/>
      </w:pPr>
      <w:r>
        <w:rPr>
          <w:rFonts w:hint="eastAsia"/>
        </w:rPr>
        <w:t>设</w:t>
      </w:r>
      <w:r>
        <w:rPr>
          <w:rFonts w:hint="eastAsia"/>
        </w:rPr>
        <w:t>a=</w:t>
      </w:r>
      <w:r>
        <w:rPr>
          <w:rFonts w:hint="eastAsia"/>
        </w:rPr>
        <w:t>√（</w:t>
      </w:r>
      <w:r>
        <w:rPr>
          <w:rFonts w:hint="eastAsia"/>
        </w:rPr>
        <w:t>1-</w:t>
      </w:r>
      <w:r>
        <w:rPr>
          <w:rFonts w:hint="eastAsia"/>
        </w:rPr>
        <w:t>√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FA03F8">
        <w:rPr>
          <w:rFonts w:hint="eastAsia"/>
        </w:rPr>
        <w:t xml:space="preserve"> </w:t>
      </w:r>
      <w:r>
        <w:rPr>
          <w:rFonts w:hint="eastAsia"/>
        </w:rPr>
        <w:t>而</w:t>
      </w:r>
      <w:r>
        <w:rPr>
          <w:rFonts w:hint="eastAsia"/>
        </w:rPr>
        <w:t>a</w:t>
      </w:r>
      <w:r>
        <w:rPr>
          <w:rFonts w:hint="eastAsia"/>
        </w:rPr>
        <w:t>属于实数</w:t>
      </w:r>
    </w:p>
    <w:p w:rsidR="00C6637C" w:rsidRDefault="00C6637C" w:rsidP="00BE0F8D">
      <w:pPr>
        <w:snapToGrid w:val="0"/>
        <w:spacing w:after="0" w:line="240" w:lineRule="auto"/>
      </w:pPr>
      <w:r>
        <w:rPr>
          <w:rFonts w:hint="eastAsia"/>
        </w:rPr>
        <w:t>观察</w:t>
      </w:r>
      <w:r>
        <w:rPr>
          <w:rFonts w:hint="eastAsia"/>
        </w:rPr>
        <w:t>a</w:t>
      </w:r>
      <w:r>
        <w:rPr>
          <w:rFonts w:hint="eastAsia"/>
        </w:rPr>
        <w:t>²</w:t>
      </w:r>
    </w:p>
    <w:p w:rsidR="00C6637C" w:rsidRDefault="00C6637C" w:rsidP="00BE0F8D">
      <w:pPr>
        <w:snapToGrid w:val="0"/>
        <w:spacing w:after="0" w:line="240" w:lineRule="auto"/>
      </w:pPr>
      <w:r>
        <w:rPr>
          <w:rFonts w:hint="eastAsia"/>
        </w:rPr>
        <w:t>=1-</w:t>
      </w:r>
      <w:r>
        <w:rPr>
          <w:rFonts w:hint="eastAsia"/>
        </w:rPr>
        <w:t>√</w:t>
      </w:r>
      <w:r>
        <w:rPr>
          <w:rFonts w:hint="eastAsia"/>
        </w:rPr>
        <w:t>2</w:t>
      </w:r>
    </w:p>
    <w:p w:rsidR="00C6637C" w:rsidRDefault="00C6637C" w:rsidP="00BE0F8D">
      <w:pPr>
        <w:snapToGrid w:val="0"/>
        <w:spacing w:after="0" w:line="240" w:lineRule="auto"/>
      </w:pPr>
      <w:proofErr w:type="gramStart"/>
      <w:r>
        <w:rPr>
          <w:rFonts w:hint="eastAsia"/>
        </w:rPr>
        <w:t>=</w:t>
      </w:r>
      <w:r w:rsidR="00C20823">
        <w:rPr>
          <w:rFonts w:hint="eastAsia"/>
        </w:rPr>
        <w:t>[</w:t>
      </w:r>
      <w:proofErr w:type="gramEnd"/>
      <w:r>
        <w:rPr>
          <w:rFonts w:hint="eastAsia"/>
        </w:rPr>
        <w:t>（</w:t>
      </w:r>
      <w:r>
        <w:rPr>
          <w:rFonts w:hint="eastAsia"/>
        </w:rPr>
        <w:t>1-</w:t>
      </w:r>
      <w:r>
        <w:rPr>
          <w:rFonts w:hint="eastAsia"/>
        </w:rPr>
        <w:t>√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1+</w:t>
      </w:r>
      <w:r>
        <w:rPr>
          <w:rFonts w:hint="eastAsia"/>
        </w:rPr>
        <w:t>√</w:t>
      </w:r>
      <w:r>
        <w:rPr>
          <w:rFonts w:hint="eastAsia"/>
        </w:rPr>
        <w:t>2</w:t>
      </w:r>
      <w:r w:rsidR="00C20823">
        <w:rPr>
          <w:rFonts w:hint="eastAsia"/>
        </w:rPr>
        <w:t>）</w:t>
      </w:r>
      <w:r w:rsidR="00C20823">
        <w:rPr>
          <w:rFonts w:hint="eastAsia"/>
        </w:rPr>
        <w:t>]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1+</w:t>
      </w:r>
      <w:r>
        <w:rPr>
          <w:rFonts w:hint="eastAsia"/>
        </w:rPr>
        <w:t>√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C6637C" w:rsidRDefault="00C6637C" w:rsidP="00BE0F8D">
      <w:pPr>
        <w:snapToGrid w:val="0"/>
        <w:spacing w:after="0" w:line="240" w:lineRule="auto"/>
      </w:pPr>
      <w:r>
        <w:rPr>
          <w:rFonts w:hint="eastAsia"/>
        </w:rPr>
        <w:t>=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²</w:t>
      </w:r>
      <w:r>
        <w:rPr>
          <w:rFonts w:hint="eastAsia"/>
        </w:rPr>
        <w:t>-2</w:t>
      </w:r>
      <w:r>
        <w:rPr>
          <w:rFonts w:hint="eastAsia"/>
        </w:rPr>
        <w:t>）</w:t>
      </w:r>
      <w:r>
        <w:rPr>
          <w:rFonts w:hint="eastAsia"/>
        </w:rPr>
        <w:t>/1+</w:t>
      </w:r>
      <w:r>
        <w:rPr>
          <w:rFonts w:hint="eastAsia"/>
        </w:rPr>
        <w:t>√</w:t>
      </w:r>
      <w:r>
        <w:rPr>
          <w:rFonts w:hint="eastAsia"/>
        </w:rPr>
        <w:t>2</w:t>
      </w:r>
    </w:p>
    <w:p w:rsidR="00C6637C" w:rsidRDefault="00C6637C" w:rsidP="00BE0F8D">
      <w:pPr>
        <w:snapToGrid w:val="0"/>
        <w:spacing w:after="0" w:line="240" w:lineRule="auto"/>
      </w:pPr>
      <w:r>
        <w:rPr>
          <w:rFonts w:hint="eastAsia"/>
        </w:rPr>
        <w:t>= -1/</w:t>
      </w:r>
      <w:r>
        <w:rPr>
          <w:rFonts w:hint="eastAsia"/>
        </w:rPr>
        <w:t>（</w:t>
      </w:r>
      <w:r>
        <w:rPr>
          <w:rFonts w:hint="eastAsia"/>
        </w:rPr>
        <w:t>1+</w:t>
      </w:r>
      <w:r>
        <w:rPr>
          <w:rFonts w:hint="eastAsia"/>
        </w:rPr>
        <w:t>√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&lt;0</w:t>
      </w:r>
    </w:p>
    <w:p w:rsidR="00FA03F8" w:rsidRDefault="00FA03F8" w:rsidP="00BE0F8D">
      <w:pPr>
        <w:snapToGrid w:val="0"/>
        <w:spacing w:after="0" w:line="240" w:lineRule="auto"/>
      </w:pPr>
    </w:p>
    <w:p w:rsidR="00C6637C" w:rsidRDefault="00C6637C" w:rsidP="00BE0F8D">
      <w:pPr>
        <w:snapToGrid w:val="0"/>
        <w:spacing w:after="0" w:line="240" w:lineRule="auto"/>
      </w:pPr>
      <w:r>
        <w:rPr>
          <w:rFonts w:hint="eastAsia"/>
        </w:rPr>
        <w:t>发现</w:t>
      </w:r>
      <w:r w:rsidR="00FA03F8">
        <w:rPr>
          <w:rFonts w:hint="eastAsia"/>
        </w:rPr>
        <w:t xml:space="preserve">  </w:t>
      </w:r>
      <w:r w:rsidR="003B0F58">
        <w:t>a²&lt;0</w:t>
      </w:r>
      <w:r w:rsidR="003B0F58">
        <w:rPr>
          <w:rFonts w:hint="eastAsia"/>
        </w:rPr>
        <w:t xml:space="preserve"> </w:t>
      </w:r>
      <w:r>
        <w:rPr>
          <w:rFonts w:hint="eastAsia"/>
        </w:rPr>
        <w:t>与实数的内在条件不合</w:t>
      </w:r>
    </w:p>
    <w:p w:rsidR="00C6637C" w:rsidRDefault="00094479" w:rsidP="00BE0F8D">
      <w:pPr>
        <w:snapToGrid w:val="0"/>
        <w:spacing w:after="0" w:line="240" w:lineRule="auto"/>
      </w:pPr>
      <w:r>
        <w:rPr>
          <w:rFonts w:hint="eastAsia"/>
        </w:rPr>
        <w:t>推论：</w:t>
      </w:r>
      <w:r w:rsidR="00C6637C">
        <w:rPr>
          <w:rFonts w:hint="eastAsia"/>
        </w:rPr>
        <w:t>最初的假设是错误</w:t>
      </w:r>
    </w:p>
    <w:p w:rsidR="00A7478B" w:rsidRPr="00FA6DF8" w:rsidRDefault="00C6637C" w:rsidP="00BE0F8D">
      <w:pPr>
        <w:snapToGrid w:val="0"/>
        <w:spacing w:after="0" w:line="240" w:lineRule="auto"/>
      </w:pPr>
      <w:r>
        <w:rPr>
          <w:rFonts w:hint="eastAsia"/>
        </w:rPr>
        <w:t>因此√（</w:t>
      </w:r>
      <w:r>
        <w:rPr>
          <w:rFonts w:hint="eastAsia"/>
        </w:rPr>
        <w:t>1-</w:t>
      </w:r>
      <w:r>
        <w:rPr>
          <w:rFonts w:hint="eastAsia"/>
        </w:rPr>
        <w:t>√</w:t>
      </w:r>
      <w:r>
        <w:rPr>
          <w:rFonts w:hint="eastAsia"/>
        </w:rPr>
        <w:t>2</w:t>
      </w:r>
      <w:r>
        <w:rPr>
          <w:rFonts w:hint="eastAsia"/>
        </w:rPr>
        <w:t>）不属于实数</w:t>
      </w:r>
    </w:p>
    <w:sectPr w:rsidR="00A7478B" w:rsidRPr="00FA6DF8" w:rsidSect="000F0F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AFD"/>
    <w:multiLevelType w:val="hybridMultilevel"/>
    <w:tmpl w:val="9FA87286"/>
    <w:lvl w:ilvl="0" w:tplc="4409000F">
      <w:start w:val="1"/>
      <w:numFmt w:val="decimal"/>
      <w:lvlText w:val="%1."/>
      <w:lvlJc w:val="left"/>
      <w:pPr>
        <w:ind w:left="540" w:hanging="360"/>
      </w:pPr>
    </w:lvl>
    <w:lvl w:ilvl="1" w:tplc="44090019" w:tentative="1">
      <w:start w:val="1"/>
      <w:numFmt w:val="lowerLetter"/>
      <w:lvlText w:val="%2."/>
      <w:lvlJc w:val="left"/>
      <w:pPr>
        <w:ind w:left="1350" w:hanging="360"/>
      </w:pPr>
    </w:lvl>
    <w:lvl w:ilvl="2" w:tplc="4409001B" w:tentative="1">
      <w:start w:val="1"/>
      <w:numFmt w:val="lowerRoman"/>
      <w:lvlText w:val="%3."/>
      <w:lvlJc w:val="right"/>
      <w:pPr>
        <w:ind w:left="2070" w:hanging="180"/>
      </w:pPr>
    </w:lvl>
    <w:lvl w:ilvl="3" w:tplc="4409000F" w:tentative="1">
      <w:start w:val="1"/>
      <w:numFmt w:val="decimal"/>
      <w:lvlText w:val="%4."/>
      <w:lvlJc w:val="left"/>
      <w:pPr>
        <w:ind w:left="2790" w:hanging="360"/>
      </w:pPr>
    </w:lvl>
    <w:lvl w:ilvl="4" w:tplc="44090019" w:tentative="1">
      <w:start w:val="1"/>
      <w:numFmt w:val="lowerLetter"/>
      <w:lvlText w:val="%5."/>
      <w:lvlJc w:val="left"/>
      <w:pPr>
        <w:ind w:left="3510" w:hanging="360"/>
      </w:pPr>
    </w:lvl>
    <w:lvl w:ilvl="5" w:tplc="4409001B" w:tentative="1">
      <w:start w:val="1"/>
      <w:numFmt w:val="lowerRoman"/>
      <w:lvlText w:val="%6."/>
      <w:lvlJc w:val="right"/>
      <w:pPr>
        <w:ind w:left="4230" w:hanging="180"/>
      </w:pPr>
    </w:lvl>
    <w:lvl w:ilvl="6" w:tplc="4409000F" w:tentative="1">
      <w:start w:val="1"/>
      <w:numFmt w:val="decimal"/>
      <w:lvlText w:val="%7."/>
      <w:lvlJc w:val="left"/>
      <w:pPr>
        <w:ind w:left="4950" w:hanging="360"/>
      </w:pPr>
    </w:lvl>
    <w:lvl w:ilvl="7" w:tplc="44090019" w:tentative="1">
      <w:start w:val="1"/>
      <w:numFmt w:val="lowerLetter"/>
      <w:lvlText w:val="%8."/>
      <w:lvlJc w:val="left"/>
      <w:pPr>
        <w:ind w:left="5670" w:hanging="360"/>
      </w:pPr>
    </w:lvl>
    <w:lvl w:ilvl="8" w:tplc="4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1ED2CA0"/>
    <w:multiLevelType w:val="hybridMultilevel"/>
    <w:tmpl w:val="12FCB03E"/>
    <w:lvl w:ilvl="0" w:tplc="BE400DAE">
      <w:start w:val="1"/>
      <w:numFmt w:val="decimal"/>
      <w:lvlText w:val="%1)"/>
      <w:lvlJc w:val="left"/>
      <w:pPr>
        <w:ind w:left="54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4E"/>
    <w:rsid w:val="00053E4F"/>
    <w:rsid w:val="00094479"/>
    <w:rsid w:val="000A6F2A"/>
    <w:rsid w:val="000F0FFE"/>
    <w:rsid w:val="00117AE2"/>
    <w:rsid w:val="0016404A"/>
    <w:rsid w:val="0025211D"/>
    <w:rsid w:val="00257D31"/>
    <w:rsid w:val="00295766"/>
    <w:rsid w:val="002D7600"/>
    <w:rsid w:val="003A1B37"/>
    <w:rsid w:val="003B0F58"/>
    <w:rsid w:val="003F7EB6"/>
    <w:rsid w:val="00446093"/>
    <w:rsid w:val="004F3CB5"/>
    <w:rsid w:val="00534450"/>
    <w:rsid w:val="00581AD2"/>
    <w:rsid w:val="005945B9"/>
    <w:rsid w:val="00630193"/>
    <w:rsid w:val="0069549F"/>
    <w:rsid w:val="006F1654"/>
    <w:rsid w:val="00721154"/>
    <w:rsid w:val="00747F07"/>
    <w:rsid w:val="00754767"/>
    <w:rsid w:val="00794F19"/>
    <w:rsid w:val="007E1AB4"/>
    <w:rsid w:val="008030D7"/>
    <w:rsid w:val="00815C29"/>
    <w:rsid w:val="0084166A"/>
    <w:rsid w:val="00883FC8"/>
    <w:rsid w:val="00887A54"/>
    <w:rsid w:val="008C4068"/>
    <w:rsid w:val="008D084E"/>
    <w:rsid w:val="008D31B0"/>
    <w:rsid w:val="0093463C"/>
    <w:rsid w:val="009A3F4B"/>
    <w:rsid w:val="009B7756"/>
    <w:rsid w:val="009C192A"/>
    <w:rsid w:val="00A42410"/>
    <w:rsid w:val="00A7478B"/>
    <w:rsid w:val="00A757F3"/>
    <w:rsid w:val="00A937DA"/>
    <w:rsid w:val="00B371D2"/>
    <w:rsid w:val="00B54A8F"/>
    <w:rsid w:val="00B94B78"/>
    <w:rsid w:val="00BA440B"/>
    <w:rsid w:val="00BE0F8D"/>
    <w:rsid w:val="00C20823"/>
    <w:rsid w:val="00C31977"/>
    <w:rsid w:val="00C6637C"/>
    <w:rsid w:val="00CC2243"/>
    <w:rsid w:val="00CF2A52"/>
    <w:rsid w:val="00D107E8"/>
    <w:rsid w:val="00DE0FBD"/>
    <w:rsid w:val="00E04B71"/>
    <w:rsid w:val="00E0571F"/>
    <w:rsid w:val="00E10655"/>
    <w:rsid w:val="00E426C0"/>
    <w:rsid w:val="00EB04E0"/>
    <w:rsid w:val="00EF58B6"/>
    <w:rsid w:val="00F45D6F"/>
    <w:rsid w:val="00FA03F8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4E"/>
    <w:pPr>
      <w:spacing w:after="200" w:line="276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4E"/>
    <w:pPr>
      <w:spacing w:after="200" w:line="276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897</Words>
  <Characters>556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31</cp:revision>
  <dcterms:created xsi:type="dcterms:W3CDTF">2015-01-20T13:07:00Z</dcterms:created>
  <dcterms:modified xsi:type="dcterms:W3CDTF">2015-02-03T06:31:00Z</dcterms:modified>
</cp:coreProperties>
</file>